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4CA9" w14:textId="0C983587" w:rsidR="000E5E57" w:rsidRPr="000E5E57" w:rsidRDefault="000E5E57">
      <w:pPr>
        <w:rPr>
          <w:sz w:val="20"/>
          <w:szCs w:val="20"/>
        </w:rPr>
      </w:pPr>
      <w:r w:rsidRPr="000E5E57">
        <w:rPr>
          <w:noProof/>
          <w:sz w:val="20"/>
          <w:szCs w:val="20"/>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71C5A6F6" w:rsidR="000E5E57" w:rsidRPr="000E5E57" w:rsidRDefault="000E5E57" w:rsidP="000E5E57">
      <w:pPr>
        <w:pStyle w:val="NoSpacing"/>
        <w:jc w:val="center"/>
        <w:rPr>
          <w:b/>
          <w:bCs/>
          <w:sz w:val="20"/>
          <w:szCs w:val="20"/>
        </w:rPr>
      </w:pPr>
      <w:r w:rsidRPr="000E5E57">
        <w:rPr>
          <w:b/>
          <w:bCs/>
          <w:sz w:val="20"/>
          <w:szCs w:val="20"/>
        </w:rPr>
        <w:t>August 12, 2020 6:30 p.m.</w:t>
      </w:r>
    </w:p>
    <w:p w14:paraId="46A315D7" w14:textId="77777777" w:rsidR="000E5E57" w:rsidRPr="000E5E57" w:rsidRDefault="000E5E57" w:rsidP="000E5E57">
      <w:pPr>
        <w:pStyle w:val="NoSpacing"/>
        <w:jc w:val="center"/>
        <w:rPr>
          <w:b/>
          <w:bCs/>
          <w:sz w:val="20"/>
          <w:szCs w:val="20"/>
        </w:rPr>
      </w:pPr>
    </w:p>
    <w:p w14:paraId="3D9AFF63" w14:textId="7989B74A" w:rsidR="000E5E57" w:rsidRPr="000E5E57" w:rsidRDefault="000E5E57" w:rsidP="000E5E57">
      <w:pPr>
        <w:pStyle w:val="NoSpacing"/>
        <w:jc w:val="center"/>
        <w:rPr>
          <w:sz w:val="20"/>
          <w:szCs w:val="20"/>
          <w:highlight w:val="yellow"/>
        </w:rPr>
      </w:pPr>
      <w:r w:rsidRPr="000E5E57">
        <w:rPr>
          <w:b/>
          <w:bCs/>
          <w:sz w:val="20"/>
          <w:szCs w:val="20"/>
          <w:highlight w:val="yellow"/>
        </w:rPr>
        <w:t>REGULAR BOARD MEETING</w:t>
      </w:r>
    </w:p>
    <w:p w14:paraId="33497816" w14:textId="77777777" w:rsidR="000E5E57" w:rsidRPr="000E5E57" w:rsidRDefault="000E5E57" w:rsidP="000E5E57">
      <w:pPr>
        <w:pStyle w:val="NoSpacing"/>
        <w:jc w:val="center"/>
        <w:rPr>
          <w:sz w:val="20"/>
          <w:szCs w:val="20"/>
          <w:highlight w:val="yellow"/>
        </w:rPr>
      </w:pPr>
    </w:p>
    <w:p w14:paraId="7E44441D" w14:textId="2490B48B" w:rsidR="000E5E57" w:rsidRPr="000E5E57" w:rsidRDefault="000E5E57" w:rsidP="000E5E57">
      <w:pPr>
        <w:pStyle w:val="NoSpacing"/>
        <w:jc w:val="center"/>
        <w:rPr>
          <w:sz w:val="20"/>
          <w:szCs w:val="20"/>
        </w:rPr>
      </w:pPr>
      <w:r w:rsidRPr="000E5E57">
        <w:rPr>
          <w:sz w:val="20"/>
          <w:szCs w:val="20"/>
          <w:highlight w:val="yellow"/>
        </w:rPr>
        <w:t>105 6th Street N. Skykomish</w:t>
      </w:r>
    </w:p>
    <w:p w14:paraId="5E6AF616" w14:textId="77777777" w:rsidR="000E5E57" w:rsidRPr="000E5E57" w:rsidRDefault="000E5E57" w:rsidP="000E5E57">
      <w:pPr>
        <w:pStyle w:val="NoSpacing"/>
        <w:jc w:val="center"/>
        <w:rPr>
          <w:sz w:val="20"/>
          <w:szCs w:val="20"/>
        </w:rPr>
      </w:pPr>
    </w:p>
    <w:p w14:paraId="1BF613DC" w14:textId="77777777" w:rsidR="000E5E57" w:rsidRPr="000E5E57" w:rsidRDefault="000E5E57" w:rsidP="000E5E57">
      <w:pPr>
        <w:pStyle w:val="NoSpacing"/>
        <w:jc w:val="center"/>
        <w:rPr>
          <w:sz w:val="20"/>
          <w:szCs w:val="20"/>
        </w:rPr>
      </w:pPr>
      <w:r w:rsidRPr="000E5E57">
        <w:rPr>
          <w:sz w:val="20"/>
          <w:szCs w:val="20"/>
        </w:rPr>
        <w:t>Join Zoom Meeting</w:t>
      </w:r>
    </w:p>
    <w:p w14:paraId="4A649432" w14:textId="5C7EEA23" w:rsidR="000E5E57" w:rsidRPr="000E5E57" w:rsidRDefault="00BF12A0" w:rsidP="000E5E57">
      <w:pPr>
        <w:pStyle w:val="NoSpacing"/>
        <w:jc w:val="center"/>
        <w:rPr>
          <w:sz w:val="20"/>
          <w:szCs w:val="20"/>
        </w:rPr>
      </w:pPr>
      <w:hyperlink r:id="rId6" w:history="1">
        <w:r w:rsidR="000E5E57" w:rsidRPr="000E5E57">
          <w:rPr>
            <w:rStyle w:val="Hyperlink"/>
            <w:sz w:val="20"/>
            <w:szCs w:val="20"/>
          </w:rPr>
          <w:t>https://zoom.us/j/92299434465?pwd=YnJEZnlxcjdSb2VINGlBSVZGcWRtQT09</w:t>
        </w:r>
      </w:hyperlink>
    </w:p>
    <w:p w14:paraId="0F9621A0" w14:textId="77777777" w:rsidR="000E5E57" w:rsidRPr="000E5E57" w:rsidRDefault="000E5E57" w:rsidP="000E5E57">
      <w:pPr>
        <w:pStyle w:val="NoSpacing"/>
        <w:jc w:val="center"/>
        <w:rPr>
          <w:sz w:val="20"/>
          <w:szCs w:val="20"/>
        </w:rPr>
      </w:pPr>
      <w:r w:rsidRPr="000E5E57">
        <w:rPr>
          <w:sz w:val="20"/>
          <w:szCs w:val="20"/>
        </w:rPr>
        <w:t>Dial by your location</w:t>
      </w:r>
    </w:p>
    <w:p w14:paraId="0D94BA57" w14:textId="3D15A47C" w:rsidR="000E5E57" w:rsidRPr="000E5E57" w:rsidRDefault="000E5E57" w:rsidP="000E5E57">
      <w:pPr>
        <w:pStyle w:val="NoSpacing"/>
        <w:jc w:val="center"/>
        <w:rPr>
          <w:sz w:val="20"/>
          <w:szCs w:val="20"/>
        </w:rPr>
      </w:pPr>
      <w:r w:rsidRPr="000E5E57">
        <w:rPr>
          <w:sz w:val="20"/>
          <w:szCs w:val="20"/>
        </w:rPr>
        <w:t>+1 253 215 8782</w:t>
      </w:r>
    </w:p>
    <w:p w14:paraId="1DBD4C76" w14:textId="77777777" w:rsidR="000E5E57" w:rsidRPr="000E5E57" w:rsidRDefault="000E5E57" w:rsidP="000E5E57">
      <w:pPr>
        <w:pStyle w:val="NoSpacing"/>
        <w:jc w:val="center"/>
        <w:rPr>
          <w:sz w:val="20"/>
          <w:szCs w:val="20"/>
        </w:rPr>
      </w:pPr>
      <w:r w:rsidRPr="000E5E57">
        <w:rPr>
          <w:sz w:val="20"/>
          <w:szCs w:val="20"/>
        </w:rPr>
        <w:t>Meeting ID: 922 9943 4465</w:t>
      </w:r>
    </w:p>
    <w:p w14:paraId="022B0ED5" w14:textId="77777777" w:rsidR="000E5E57" w:rsidRPr="000E5E57" w:rsidRDefault="000E5E57" w:rsidP="000E5E57">
      <w:pPr>
        <w:pStyle w:val="NoSpacing"/>
        <w:jc w:val="center"/>
        <w:rPr>
          <w:sz w:val="20"/>
          <w:szCs w:val="20"/>
        </w:rPr>
      </w:pPr>
      <w:r w:rsidRPr="000E5E57">
        <w:rPr>
          <w:sz w:val="20"/>
          <w:szCs w:val="20"/>
        </w:rPr>
        <w:t>Passcode: 871399</w:t>
      </w:r>
    </w:p>
    <w:p w14:paraId="7AE77F9D" w14:textId="77777777" w:rsidR="000E5E57" w:rsidRPr="000E5E57" w:rsidRDefault="000E5E57" w:rsidP="000E5E57">
      <w:pPr>
        <w:jc w:val="center"/>
        <w:rPr>
          <w:sz w:val="20"/>
          <w:szCs w:val="20"/>
        </w:rPr>
      </w:pPr>
    </w:p>
    <w:p w14:paraId="078837EB" w14:textId="486F8FAB" w:rsidR="000E5E57" w:rsidRPr="000E5E57" w:rsidRDefault="000E5E57" w:rsidP="000E5E57">
      <w:pPr>
        <w:jc w:val="center"/>
        <w:rPr>
          <w:b/>
          <w:bCs/>
          <w:sz w:val="20"/>
          <w:szCs w:val="20"/>
        </w:rPr>
      </w:pPr>
      <w:r w:rsidRPr="000E5E57">
        <w:rPr>
          <w:b/>
          <w:bCs/>
          <w:sz w:val="20"/>
          <w:szCs w:val="20"/>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77777777"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Chair, Mrs. Bryden, Mr.  William Mitchell, &amp; ASB Student Rep—Rebekah Jay</w:t>
      </w:r>
    </w:p>
    <w:p w14:paraId="2FE001AD" w14:textId="459CC214" w:rsidR="000E5E57" w:rsidRPr="000E5E57" w:rsidRDefault="000E5E57" w:rsidP="000E5E57">
      <w:pPr>
        <w:pStyle w:val="ListParagraph"/>
        <w:numPr>
          <w:ilvl w:val="0"/>
          <w:numId w:val="1"/>
        </w:numPr>
        <w:rPr>
          <w:sz w:val="20"/>
          <w:szCs w:val="20"/>
        </w:rPr>
      </w:pPr>
      <w:r w:rsidRPr="000E5E57">
        <w:rPr>
          <w:b/>
          <w:bCs/>
          <w:sz w:val="20"/>
          <w:szCs w:val="20"/>
        </w:rPr>
        <w:t>CHANGES IN AGENDA:</w:t>
      </w:r>
      <w:r w:rsidRPr="000E5E57">
        <w:rPr>
          <w:sz w:val="20"/>
          <w:szCs w:val="20"/>
        </w:rPr>
        <w:tab/>
      </w:r>
      <w:r w:rsidR="00BF12A0">
        <w:rPr>
          <w:sz w:val="20"/>
          <w:szCs w:val="20"/>
        </w:rPr>
        <w:t>Add Board approval for Mastercard, Lowe’s LAR acct. for Federico.</w:t>
      </w:r>
      <w:r w:rsidRPr="000E5E57">
        <w:rPr>
          <w:sz w:val="20"/>
          <w:szCs w:val="20"/>
        </w:rPr>
        <w:tab/>
      </w:r>
      <w:r w:rsidRPr="000E5E57">
        <w:rPr>
          <w:sz w:val="20"/>
          <w:szCs w:val="20"/>
        </w:rPr>
        <w:tab/>
      </w:r>
      <w:r w:rsidRPr="000E5E57">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E5E57">
        <w:rPr>
          <w:b/>
          <w:bCs/>
          <w:sz w:val="20"/>
          <w:szCs w:val="20"/>
        </w:rPr>
        <w:t>Discussion/Action</w:t>
      </w:r>
    </w:p>
    <w:p w14:paraId="3FAD13CD" w14:textId="77777777" w:rsidR="000E5E57" w:rsidRPr="000E5E57" w:rsidRDefault="000E5E57" w:rsidP="000E5E57">
      <w:pPr>
        <w:rPr>
          <w:b/>
          <w:bCs/>
          <w:sz w:val="20"/>
          <w:szCs w:val="20"/>
        </w:rPr>
      </w:pPr>
      <w:r w:rsidRPr="000E5E57">
        <w:rPr>
          <w:b/>
          <w:bCs/>
          <w:sz w:val="20"/>
          <w:szCs w:val="20"/>
        </w:rPr>
        <w:t>COMMUNICATIONS, CORRESPONDENCE, REPORTS</w:t>
      </w:r>
    </w:p>
    <w:p w14:paraId="6DDD8406" w14:textId="6BD84ABB" w:rsidR="000E5E57" w:rsidRPr="000E5E57" w:rsidRDefault="000E5E57" w:rsidP="000E5E57">
      <w:pPr>
        <w:pStyle w:val="NoSpacing"/>
        <w:numPr>
          <w:ilvl w:val="0"/>
          <w:numId w:val="2"/>
        </w:numPr>
        <w:rPr>
          <w:b/>
          <w:bCs/>
          <w:sz w:val="20"/>
          <w:szCs w:val="20"/>
        </w:rPr>
      </w:pPr>
      <w:r w:rsidRPr="000E5E57">
        <w:rPr>
          <w:b/>
          <w:bCs/>
          <w:sz w:val="20"/>
          <w:szCs w:val="20"/>
        </w:rPr>
        <w:t>Financial Reports (C. Daniels). Financial Reports.</w:t>
      </w:r>
    </w:p>
    <w:p w14:paraId="661ED13D" w14:textId="1E3B8133" w:rsidR="000E5E57" w:rsidRPr="000E5E57" w:rsidRDefault="000E5E57" w:rsidP="000E5E57">
      <w:pPr>
        <w:pStyle w:val="NoSpacing"/>
        <w:numPr>
          <w:ilvl w:val="0"/>
          <w:numId w:val="2"/>
        </w:numPr>
        <w:rPr>
          <w:b/>
          <w:bCs/>
          <w:sz w:val="20"/>
          <w:szCs w:val="20"/>
        </w:rPr>
      </w:pPr>
      <w:r w:rsidRPr="000E5E57">
        <w:rPr>
          <w:b/>
          <w:bCs/>
          <w:sz w:val="20"/>
          <w:szCs w:val="20"/>
        </w:rPr>
        <w:t xml:space="preserve">Staff Reports:   </w:t>
      </w:r>
    </w:p>
    <w:p w14:paraId="1545F94A" w14:textId="38793D90" w:rsidR="000E5E57" w:rsidRPr="000E5E57" w:rsidRDefault="000E5E57" w:rsidP="000E5E57">
      <w:pPr>
        <w:pStyle w:val="NoSpacing"/>
        <w:numPr>
          <w:ilvl w:val="0"/>
          <w:numId w:val="2"/>
        </w:numPr>
        <w:rPr>
          <w:b/>
          <w:bCs/>
          <w:sz w:val="20"/>
          <w:szCs w:val="20"/>
        </w:rPr>
      </w:pPr>
      <w:r w:rsidRPr="000E5E57">
        <w:rPr>
          <w:b/>
          <w:bCs/>
          <w:sz w:val="20"/>
          <w:szCs w:val="20"/>
        </w:rPr>
        <w:t>Superintendent Report and Recognitions:</w:t>
      </w:r>
    </w:p>
    <w:p w14:paraId="3D5110BA" w14:textId="77777777" w:rsidR="000E5E57" w:rsidRPr="000E5E57" w:rsidRDefault="000E5E57" w:rsidP="000E5E57">
      <w:pPr>
        <w:pStyle w:val="NoSpacing"/>
        <w:numPr>
          <w:ilvl w:val="0"/>
          <w:numId w:val="2"/>
        </w:numPr>
        <w:rPr>
          <w:b/>
          <w:bCs/>
          <w:sz w:val="20"/>
          <w:szCs w:val="20"/>
        </w:rPr>
      </w:pPr>
      <w:r w:rsidRPr="000E5E57">
        <w:rPr>
          <w:b/>
          <w:bCs/>
          <w:sz w:val="20"/>
          <w:szCs w:val="20"/>
        </w:rPr>
        <w:t>Board President Report:  John Robinson</w:t>
      </w:r>
    </w:p>
    <w:p w14:paraId="3059933E" w14:textId="77777777" w:rsidR="000E5E57" w:rsidRPr="000E5E57" w:rsidRDefault="000E5E57" w:rsidP="000E5E57">
      <w:pPr>
        <w:pStyle w:val="NoSpacing"/>
        <w:numPr>
          <w:ilvl w:val="0"/>
          <w:numId w:val="2"/>
        </w:numPr>
        <w:rPr>
          <w:b/>
          <w:bCs/>
          <w:sz w:val="20"/>
          <w:szCs w:val="20"/>
        </w:rPr>
      </w:pPr>
      <w:r w:rsidRPr="000E5E57">
        <w:rPr>
          <w:b/>
          <w:bCs/>
          <w:sz w:val="20"/>
          <w:szCs w:val="20"/>
        </w:rPr>
        <w:t>Legislative Representative Report – Blaine Brown</w:t>
      </w:r>
    </w:p>
    <w:p w14:paraId="42F55419" w14:textId="77777777" w:rsidR="000E5E57" w:rsidRPr="000E5E57" w:rsidRDefault="000E5E57" w:rsidP="000E5E57">
      <w:pPr>
        <w:pStyle w:val="NoSpacing"/>
        <w:numPr>
          <w:ilvl w:val="0"/>
          <w:numId w:val="2"/>
        </w:numPr>
        <w:rPr>
          <w:b/>
          <w:bCs/>
          <w:sz w:val="20"/>
          <w:szCs w:val="20"/>
        </w:rPr>
      </w:pPr>
      <w:r w:rsidRPr="000E5E57">
        <w:rPr>
          <w:b/>
          <w:bCs/>
          <w:sz w:val="20"/>
          <w:szCs w:val="20"/>
        </w:rPr>
        <w:t>Student Representative Report:  Rebekah Jay</w:t>
      </w:r>
    </w:p>
    <w:p w14:paraId="42F1CC59" w14:textId="77777777" w:rsidR="000E5E57" w:rsidRPr="000E5E57" w:rsidRDefault="000E5E57" w:rsidP="000E5E57">
      <w:pPr>
        <w:pStyle w:val="NoSpacing"/>
        <w:numPr>
          <w:ilvl w:val="0"/>
          <w:numId w:val="2"/>
        </w:numPr>
        <w:rPr>
          <w:sz w:val="20"/>
          <w:szCs w:val="20"/>
        </w:rPr>
      </w:pPr>
      <w:r w:rsidRPr="000E5E57">
        <w:rPr>
          <w:b/>
          <w:bCs/>
          <w:sz w:val="20"/>
          <w:szCs w:val="20"/>
        </w:rPr>
        <w:t>Association Report:  Ann Walker</w:t>
      </w:r>
    </w:p>
    <w:p w14:paraId="66CD0E83" w14:textId="58A8131B" w:rsidR="000E5E57" w:rsidRPr="000E5E57" w:rsidRDefault="000E5E57" w:rsidP="000E5E57">
      <w:pPr>
        <w:pStyle w:val="NoSpacing"/>
        <w:rPr>
          <w:sz w:val="20"/>
          <w:szCs w:val="20"/>
        </w:rPr>
      </w:pPr>
      <w:r w:rsidRPr="000E5E57">
        <w:rPr>
          <w:sz w:val="20"/>
          <w:szCs w:val="20"/>
        </w:rPr>
        <w:t xml:space="preserve"> </w:t>
      </w:r>
    </w:p>
    <w:p w14:paraId="63B2ABF4" w14:textId="5C9DABB9" w:rsidR="000E5E57" w:rsidRPr="000E5E57" w:rsidRDefault="000E5E57" w:rsidP="000E5E57">
      <w:pPr>
        <w:rPr>
          <w:b/>
          <w:bCs/>
          <w:sz w:val="20"/>
          <w:szCs w:val="20"/>
        </w:rPr>
      </w:pPr>
      <w:r w:rsidRPr="000E5E57">
        <w:rPr>
          <w:b/>
          <w:bCs/>
          <w:sz w:val="20"/>
          <w:szCs w:val="20"/>
        </w:rPr>
        <w:t xml:space="preserve">PUBLIC COMMENTS:  </w:t>
      </w:r>
    </w:p>
    <w:p w14:paraId="587B8CDA" w14:textId="3BFB4AD0" w:rsidR="000E5E57" w:rsidRPr="000E5E57" w:rsidRDefault="000E5E57" w:rsidP="000E5E57">
      <w:pPr>
        <w:rPr>
          <w:sz w:val="20"/>
          <w:szCs w:val="20"/>
        </w:rPr>
      </w:pPr>
      <w:r w:rsidRPr="000E5E57">
        <w:rPr>
          <w:sz w:val="20"/>
          <w:szCs w:val="20"/>
        </w:rPr>
        <w:t>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7AFFDEF1" w14:textId="77777777" w:rsidR="000E5E57" w:rsidRPr="000E5E57" w:rsidRDefault="000E5E57" w:rsidP="000E5E57">
      <w:pPr>
        <w:pStyle w:val="ListParagraph"/>
        <w:numPr>
          <w:ilvl w:val="0"/>
          <w:numId w:val="1"/>
        </w:numPr>
        <w:rPr>
          <w:b/>
          <w:bCs/>
          <w:sz w:val="20"/>
          <w:szCs w:val="20"/>
        </w:rPr>
      </w:pPr>
      <w:r w:rsidRPr="000E5E57">
        <w:rPr>
          <w:b/>
          <w:bCs/>
          <w:sz w:val="20"/>
          <w:szCs w:val="20"/>
        </w:rPr>
        <w:t>AGENDA ITEMS:</w:t>
      </w:r>
    </w:p>
    <w:p w14:paraId="0C0B1FD5" w14:textId="77777777" w:rsidR="000E5E57" w:rsidRPr="000E5E57" w:rsidRDefault="000E5E57" w:rsidP="000E5E57">
      <w:pPr>
        <w:pStyle w:val="ListParagraph"/>
        <w:ind w:left="0"/>
        <w:rPr>
          <w:b/>
          <w:bCs/>
          <w:sz w:val="20"/>
          <w:szCs w:val="20"/>
        </w:rPr>
      </w:pPr>
    </w:p>
    <w:p w14:paraId="01F80B49" w14:textId="21D0D3EC" w:rsidR="000E5E57" w:rsidRPr="000E5E57" w:rsidRDefault="000E5E57" w:rsidP="000E5E57">
      <w:pPr>
        <w:pStyle w:val="ListParagraph"/>
        <w:ind w:left="0"/>
        <w:rPr>
          <w:b/>
          <w:bCs/>
          <w:sz w:val="20"/>
          <w:szCs w:val="20"/>
        </w:rPr>
      </w:pPr>
      <w:r w:rsidRPr="000E5E57">
        <w:rPr>
          <w:b/>
          <w:bCs/>
          <w:sz w:val="20"/>
          <w:szCs w:val="20"/>
        </w:rPr>
        <w:t>New Business:</w:t>
      </w:r>
    </w:p>
    <w:p w14:paraId="635EB849" w14:textId="77777777" w:rsidR="000E5E57" w:rsidRPr="000E5E57" w:rsidRDefault="000E5E57" w:rsidP="000E5E57">
      <w:pPr>
        <w:pStyle w:val="ListParagraph"/>
        <w:ind w:left="0"/>
        <w:rPr>
          <w:b/>
          <w:bCs/>
          <w:sz w:val="20"/>
          <w:szCs w:val="20"/>
        </w:rPr>
      </w:pPr>
    </w:p>
    <w:p w14:paraId="29158033" w14:textId="7BBB6B59" w:rsidR="000E5E57" w:rsidRPr="000E5E57" w:rsidRDefault="000E5E57" w:rsidP="000E5E57">
      <w:pPr>
        <w:pStyle w:val="ListParagraph"/>
        <w:numPr>
          <w:ilvl w:val="0"/>
          <w:numId w:val="5"/>
        </w:numPr>
        <w:rPr>
          <w:b/>
          <w:bCs/>
          <w:sz w:val="20"/>
          <w:szCs w:val="20"/>
        </w:rPr>
      </w:pPr>
      <w:r w:rsidRPr="000E5E57">
        <w:rPr>
          <w:sz w:val="20"/>
          <w:szCs w:val="20"/>
        </w:rPr>
        <w:t>Approve 2020-2021 Skykomish School District Reopening Plan -Resolution No. 0560R</w:t>
      </w:r>
      <w:r w:rsidRPr="000E5E57">
        <w:rPr>
          <w:b/>
          <w:bCs/>
          <w:sz w:val="20"/>
          <w:szCs w:val="20"/>
        </w:rPr>
        <w:tab/>
      </w:r>
      <w:r>
        <w:rPr>
          <w:b/>
          <w:bCs/>
          <w:sz w:val="20"/>
          <w:szCs w:val="20"/>
        </w:rPr>
        <w:tab/>
      </w:r>
      <w:r w:rsidRPr="000E5E57">
        <w:rPr>
          <w:b/>
          <w:bCs/>
          <w:sz w:val="20"/>
          <w:szCs w:val="20"/>
        </w:rPr>
        <w:t>Discussion/Action</w:t>
      </w:r>
    </w:p>
    <w:p w14:paraId="3E81C57F" w14:textId="77777777" w:rsidR="000E5E57" w:rsidRPr="000E5E57" w:rsidRDefault="000E5E57" w:rsidP="000E5E57">
      <w:pPr>
        <w:pStyle w:val="ListParagraph"/>
        <w:numPr>
          <w:ilvl w:val="0"/>
          <w:numId w:val="5"/>
        </w:numPr>
        <w:rPr>
          <w:b/>
          <w:bCs/>
          <w:sz w:val="20"/>
          <w:szCs w:val="20"/>
        </w:rPr>
      </w:pPr>
      <w:r w:rsidRPr="000E5E57">
        <w:rPr>
          <w:sz w:val="20"/>
          <w:szCs w:val="20"/>
        </w:rPr>
        <w:t>Approve Revised 2020-2021 Skykomish School District Calendar</w:t>
      </w:r>
      <w:r w:rsidRPr="000E5E57">
        <w:rPr>
          <w:b/>
          <w:bCs/>
          <w:sz w:val="20"/>
          <w:szCs w:val="20"/>
        </w:rPr>
        <w:tab/>
      </w:r>
      <w:r w:rsidRPr="000E5E57">
        <w:rPr>
          <w:b/>
          <w:bCs/>
          <w:sz w:val="20"/>
          <w:szCs w:val="20"/>
        </w:rPr>
        <w:tab/>
      </w:r>
      <w:r w:rsidRPr="000E5E57">
        <w:rPr>
          <w:b/>
          <w:bCs/>
          <w:sz w:val="20"/>
          <w:szCs w:val="20"/>
        </w:rPr>
        <w:tab/>
      </w:r>
      <w:r w:rsidRPr="000E5E57">
        <w:rPr>
          <w:b/>
          <w:bCs/>
          <w:sz w:val="20"/>
          <w:szCs w:val="20"/>
        </w:rPr>
        <w:tab/>
        <w:t>Discussion/Action</w:t>
      </w:r>
    </w:p>
    <w:p w14:paraId="47C8C739" w14:textId="5825163D" w:rsidR="000E5E57" w:rsidRPr="000E5E57" w:rsidRDefault="008677A6" w:rsidP="000E5E57">
      <w:pPr>
        <w:pStyle w:val="ListParagraph"/>
        <w:numPr>
          <w:ilvl w:val="0"/>
          <w:numId w:val="5"/>
        </w:numPr>
        <w:rPr>
          <w:sz w:val="20"/>
          <w:szCs w:val="20"/>
        </w:rPr>
      </w:pPr>
      <w:r>
        <w:rPr>
          <w:sz w:val="20"/>
          <w:szCs w:val="20"/>
        </w:rPr>
        <w:t>Set Public Hearing</w:t>
      </w:r>
      <w:r w:rsidR="000E5E57" w:rsidRPr="000E5E57">
        <w:rPr>
          <w:sz w:val="20"/>
          <w:szCs w:val="20"/>
        </w:rPr>
        <w:t xml:space="preserve"> for sale of </w:t>
      </w:r>
      <w:r>
        <w:rPr>
          <w:sz w:val="20"/>
          <w:szCs w:val="20"/>
        </w:rPr>
        <w:t xml:space="preserve">District </w:t>
      </w:r>
      <w:r w:rsidR="000E5E57" w:rsidRPr="000E5E57">
        <w:rPr>
          <w:sz w:val="20"/>
          <w:szCs w:val="20"/>
        </w:rPr>
        <w:t>Property at:</w:t>
      </w:r>
      <w:r w:rsidR="000E5E57" w:rsidRPr="000E5E57">
        <w:rPr>
          <w:sz w:val="20"/>
          <w:szCs w:val="20"/>
        </w:rPr>
        <w:tab/>
      </w:r>
      <w:r w:rsidR="000E5E57" w:rsidRPr="000E5E57">
        <w:rPr>
          <w:sz w:val="20"/>
          <w:szCs w:val="20"/>
        </w:rPr>
        <w:tab/>
      </w:r>
      <w:r w:rsidR="000E5E57" w:rsidRPr="000E5E57">
        <w:rPr>
          <w:sz w:val="20"/>
          <w:szCs w:val="20"/>
        </w:rPr>
        <w:tab/>
      </w:r>
      <w:r w:rsidR="000E5E57" w:rsidRPr="000E5E57">
        <w:rPr>
          <w:sz w:val="20"/>
          <w:szCs w:val="20"/>
        </w:rPr>
        <w:tab/>
      </w:r>
    </w:p>
    <w:p w14:paraId="25EB5F4F" w14:textId="13FE4403" w:rsidR="000E5E57" w:rsidRPr="000E5E57" w:rsidRDefault="000E5E57" w:rsidP="000E5E57">
      <w:pPr>
        <w:pStyle w:val="ListParagraph"/>
        <w:rPr>
          <w:b/>
          <w:bCs/>
          <w:sz w:val="20"/>
          <w:szCs w:val="20"/>
        </w:rPr>
      </w:pPr>
      <w:r w:rsidRPr="000E5E57">
        <w:rPr>
          <w:sz w:val="20"/>
          <w:szCs w:val="20"/>
        </w:rPr>
        <w:t>120 6th St. North, Skykomish, Washington, 98288</w:t>
      </w:r>
      <w:r w:rsidRPr="000E5E57">
        <w:rPr>
          <w:b/>
          <w:bCs/>
          <w:sz w:val="20"/>
          <w:szCs w:val="20"/>
        </w:rPr>
        <w:tab/>
      </w:r>
      <w:r w:rsidRPr="000E5E57">
        <w:rPr>
          <w:b/>
          <w:bCs/>
          <w:sz w:val="20"/>
          <w:szCs w:val="20"/>
        </w:rPr>
        <w:tab/>
      </w:r>
      <w:r w:rsidRPr="000E5E57">
        <w:rPr>
          <w:b/>
          <w:bCs/>
          <w:sz w:val="20"/>
          <w:szCs w:val="20"/>
        </w:rPr>
        <w:tab/>
      </w:r>
      <w:r w:rsidRPr="000E5E57">
        <w:rPr>
          <w:b/>
          <w:bCs/>
          <w:sz w:val="20"/>
          <w:szCs w:val="20"/>
        </w:rPr>
        <w:tab/>
      </w:r>
      <w:r w:rsidRPr="000E5E57">
        <w:rPr>
          <w:b/>
          <w:bCs/>
          <w:sz w:val="20"/>
          <w:szCs w:val="20"/>
        </w:rPr>
        <w:tab/>
      </w:r>
      <w:r w:rsidRPr="000E5E57">
        <w:rPr>
          <w:b/>
          <w:bCs/>
          <w:sz w:val="20"/>
          <w:szCs w:val="20"/>
        </w:rPr>
        <w:tab/>
        <w:t>Discussion/Action</w:t>
      </w:r>
    </w:p>
    <w:p w14:paraId="74BE0F59" w14:textId="60123C5A" w:rsidR="000E5E57" w:rsidRPr="000E5E57" w:rsidRDefault="000E5E57" w:rsidP="000E5E57">
      <w:pPr>
        <w:pStyle w:val="ListParagraph"/>
        <w:numPr>
          <w:ilvl w:val="0"/>
          <w:numId w:val="5"/>
        </w:numPr>
        <w:rPr>
          <w:b/>
          <w:bCs/>
          <w:sz w:val="20"/>
          <w:szCs w:val="20"/>
        </w:rPr>
      </w:pPr>
      <w:r w:rsidRPr="000E5E57">
        <w:rPr>
          <w:sz w:val="20"/>
          <w:szCs w:val="20"/>
        </w:rPr>
        <w:t>Approve Surplus of property declared surplus/obsolete according to RCW 28A.335.180</w:t>
      </w:r>
      <w:r w:rsidRPr="000E5E57">
        <w:rPr>
          <w:b/>
          <w:bCs/>
          <w:sz w:val="20"/>
          <w:szCs w:val="20"/>
        </w:rPr>
        <w:tab/>
      </w:r>
      <w:r>
        <w:rPr>
          <w:b/>
          <w:bCs/>
          <w:sz w:val="20"/>
          <w:szCs w:val="20"/>
        </w:rPr>
        <w:tab/>
      </w:r>
      <w:r w:rsidRPr="000E5E57">
        <w:rPr>
          <w:b/>
          <w:bCs/>
          <w:sz w:val="20"/>
          <w:szCs w:val="20"/>
        </w:rPr>
        <w:t>Discussion/Action</w:t>
      </w:r>
    </w:p>
    <w:p w14:paraId="074724A2" w14:textId="410BD9CC" w:rsidR="000E5E57" w:rsidRPr="000E5E57" w:rsidRDefault="000E5E57" w:rsidP="000E5E57">
      <w:pPr>
        <w:pStyle w:val="ListParagraph"/>
        <w:numPr>
          <w:ilvl w:val="0"/>
          <w:numId w:val="5"/>
        </w:numPr>
        <w:rPr>
          <w:b/>
          <w:bCs/>
          <w:sz w:val="20"/>
          <w:szCs w:val="20"/>
        </w:rPr>
      </w:pPr>
      <w:r w:rsidRPr="000E5E57">
        <w:rPr>
          <w:sz w:val="20"/>
          <w:szCs w:val="20"/>
        </w:rPr>
        <w:t>Approve Course Code # 22151 for Career Exploration for 0.25 credit for Advisory</w:t>
      </w:r>
      <w:r w:rsidRPr="000E5E57">
        <w:rPr>
          <w:b/>
          <w:bCs/>
          <w:sz w:val="20"/>
          <w:szCs w:val="20"/>
        </w:rPr>
        <w:tab/>
      </w:r>
      <w:r w:rsidRPr="000E5E57">
        <w:rPr>
          <w:b/>
          <w:bCs/>
          <w:sz w:val="20"/>
          <w:szCs w:val="20"/>
        </w:rPr>
        <w:tab/>
        <w:t>Discussion/Action</w:t>
      </w:r>
    </w:p>
    <w:p w14:paraId="4B15E31C" w14:textId="77777777" w:rsidR="000E5E57" w:rsidRPr="000E5E57" w:rsidRDefault="000E5E57" w:rsidP="000E5E57">
      <w:pPr>
        <w:pStyle w:val="NoSpacing"/>
        <w:jc w:val="center"/>
        <w:rPr>
          <w:sz w:val="20"/>
          <w:szCs w:val="20"/>
        </w:rPr>
      </w:pPr>
    </w:p>
    <w:p w14:paraId="4F550FD3" w14:textId="105940C1" w:rsidR="000E5E57" w:rsidRPr="000E5E57" w:rsidRDefault="000E5E57" w:rsidP="000E5E57">
      <w:pPr>
        <w:pStyle w:val="NoSpacing"/>
        <w:jc w:val="center"/>
        <w:rPr>
          <w:b/>
          <w:bCs/>
          <w:sz w:val="20"/>
          <w:szCs w:val="20"/>
        </w:rPr>
      </w:pPr>
      <w:r w:rsidRPr="000E5E57">
        <w:rPr>
          <w:b/>
          <w:bCs/>
          <w:sz w:val="20"/>
          <w:szCs w:val="20"/>
        </w:rPr>
        <w:t>Posted:  August 10, 2020</w:t>
      </w:r>
    </w:p>
    <w:p w14:paraId="0D4CFB9B" w14:textId="77777777" w:rsidR="000E5E57" w:rsidRPr="000E5E57" w:rsidRDefault="000E5E57" w:rsidP="000E5E57">
      <w:pPr>
        <w:pStyle w:val="NoSpacing"/>
        <w:jc w:val="center"/>
        <w:rPr>
          <w:b/>
          <w:bCs/>
          <w:sz w:val="20"/>
          <w:szCs w:val="20"/>
        </w:rPr>
      </w:pPr>
      <w:r w:rsidRPr="000E5E57">
        <w:rPr>
          <w:b/>
          <w:bCs/>
          <w:sz w:val="20"/>
          <w:szCs w:val="20"/>
        </w:rPr>
        <w:t>Thomas Jay, Secretary to the Board</w:t>
      </w:r>
    </w:p>
    <w:p w14:paraId="2974F750" w14:textId="77777777" w:rsidR="000E5E57" w:rsidRPr="000E5E57" w:rsidRDefault="000E5E57">
      <w:pPr>
        <w:rPr>
          <w:sz w:val="20"/>
          <w:szCs w:val="20"/>
        </w:rPr>
      </w:pPr>
    </w:p>
    <w:sectPr w:rsidR="000E5E57" w:rsidRPr="000E5E57" w:rsidSect="000E5E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5688"/>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265A8"/>
    <w:multiLevelType w:val="hybridMultilevel"/>
    <w:tmpl w:val="8F449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E5E57"/>
    <w:rsid w:val="001E473E"/>
    <w:rsid w:val="008677A6"/>
    <w:rsid w:val="00BF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2299434465?pwd=YnJEZnlxcjdSb2VINGlBSVZGcWRtQ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3</cp:revision>
  <cp:lastPrinted>2020-08-10T14:22:00Z</cp:lastPrinted>
  <dcterms:created xsi:type="dcterms:W3CDTF">2020-08-10T14:23:00Z</dcterms:created>
  <dcterms:modified xsi:type="dcterms:W3CDTF">2020-08-10T20:12:00Z</dcterms:modified>
</cp:coreProperties>
</file>