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0C5F" w14:textId="77777777" w:rsidR="002A22D0" w:rsidRDefault="00273B02">
      <w:pPr>
        <w:jc w:val="right"/>
      </w:pPr>
      <w:r>
        <w:rPr>
          <w:b/>
          <w:bCs/>
        </w:rPr>
        <w:t>Policy: 2333</w:t>
      </w:r>
      <w:r>
        <w:rPr>
          <w:b/>
          <w:bCs/>
        </w:rPr>
        <w:br/>
        <w:t>Section: 2000 - Instruction</w:t>
      </w:r>
    </w:p>
    <w:p w14:paraId="37924D7D" w14:textId="77777777" w:rsidR="002A22D0" w:rsidRDefault="001D7628">
      <w:pPr>
        <w:rPr>
          <w:rFonts w:ascii="Times New Roman" w:eastAsia="Times New Roman" w:hAnsi="Times New Roman"/>
          <w:sz w:val="24"/>
          <w:szCs w:val="24"/>
        </w:rPr>
      </w:pPr>
      <w:r>
        <w:rPr>
          <w:rFonts w:ascii="Times New Roman" w:eastAsia="Times New Roman" w:hAnsi="Times New Roman"/>
          <w:sz w:val="24"/>
          <w:szCs w:val="24"/>
        </w:rPr>
        <w:pict w14:anchorId="253851B3">
          <v:rect id="_x0000_i1025" style="width:0;height:1.5pt" o:hralign="center" o:hrstd="t" o:hr="t" fillcolor="#a0a0a0" stroked="f"/>
        </w:pict>
      </w:r>
    </w:p>
    <w:p w14:paraId="02B37800" w14:textId="77777777" w:rsidR="002A22D0" w:rsidRDefault="002A22D0">
      <w:pPr>
        <w:rPr>
          <w:rFonts w:ascii="Times New Roman" w:eastAsia="Times New Roman" w:hAnsi="Times New Roman"/>
          <w:sz w:val="24"/>
          <w:szCs w:val="24"/>
        </w:rPr>
      </w:pPr>
    </w:p>
    <w:p w14:paraId="3A0F4555" w14:textId="77777777" w:rsidR="002A22D0" w:rsidRDefault="00273B02">
      <w:pPr>
        <w:pStyle w:val="NormalWeb"/>
        <w:rPr>
          <w:sz w:val="32"/>
          <w:szCs w:val="32"/>
        </w:rPr>
      </w:pPr>
      <w:r>
        <w:rPr>
          <w:b/>
          <w:bCs/>
          <w:sz w:val="32"/>
          <w:szCs w:val="32"/>
        </w:rPr>
        <w:t>Flag Exercises</w:t>
      </w:r>
    </w:p>
    <w:p w14:paraId="76E3A399" w14:textId="77777777" w:rsidR="002A22D0" w:rsidRDefault="002A22D0">
      <w:pPr>
        <w:rPr>
          <w:rFonts w:ascii="Times New Roman" w:eastAsia="Times New Roman" w:hAnsi="Times New Roman"/>
          <w:sz w:val="24"/>
          <w:szCs w:val="24"/>
        </w:rPr>
      </w:pPr>
    </w:p>
    <w:p w14:paraId="16080DA2" w14:textId="77777777" w:rsidR="002A22D0" w:rsidRDefault="00273B02">
      <w:pPr>
        <w:pStyle w:val="NormalWeb"/>
      </w:pPr>
      <w:r>
        <w:rPr>
          <w:sz w:val="17"/>
          <w:szCs w:val="17"/>
        </w:rPr>
        <w:t>Flag exercises will be conducted in each classroom at the beginning of the school day and at the opening of all school assemblies. Students not reciting the pledge of allegiance will maintain a respectful silence while either seated or standing. When feasible, the salute to the flag or the national anthem will be rendered immediately preceding interschool events.</w:t>
      </w:r>
    </w:p>
    <w:p w14:paraId="4DFFCCCD" w14:textId="77777777" w:rsidR="002A22D0" w:rsidRDefault="00273B02">
      <w:pPr>
        <w:pStyle w:val="NormalWeb"/>
      </w:pPr>
      <w:r>
        <w:t> </w:t>
      </w:r>
    </w:p>
    <w:p w14:paraId="6960C337" w14:textId="77777777" w:rsidR="002A22D0" w:rsidRDefault="00273B02">
      <w:pPr>
        <w:pStyle w:val="NormalWeb"/>
      </w:pPr>
      <w:r>
        <w:rPr>
          <w:sz w:val="17"/>
          <w:szCs w:val="17"/>
        </w:rPr>
        <w:t>The United States flag will be displayed upon or near every public school and district office, except during inclement weather.</w:t>
      </w:r>
    </w:p>
    <w:p w14:paraId="402E00A7" w14:textId="77777777" w:rsidR="002A22D0" w:rsidRDefault="002A22D0">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2A22D0" w14:paraId="39AF85F6" w14:textId="77777777">
        <w:trPr>
          <w:tblCellSpacing w:w="15" w:type="dxa"/>
        </w:trPr>
        <w:tc>
          <w:tcPr>
            <w:tcW w:w="2000" w:type="dxa"/>
            <w:vAlign w:val="center"/>
            <w:hideMark/>
          </w:tcPr>
          <w:p w14:paraId="3FDBE12F" w14:textId="77777777" w:rsidR="002A22D0" w:rsidRDefault="00273B02">
            <w:r>
              <w:t xml:space="preserve">Legal References: </w:t>
            </w:r>
          </w:p>
        </w:tc>
        <w:tc>
          <w:tcPr>
            <w:tcW w:w="0" w:type="auto"/>
            <w:vAlign w:val="center"/>
            <w:hideMark/>
          </w:tcPr>
          <w:p w14:paraId="715A8BBB" w14:textId="77777777" w:rsidR="002A22D0" w:rsidRDefault="00273B02">
            <w:r>
              <w:t xml:space="preserve">RCW 28A.230.140 United States flag — Procurement, display, exercises — National anthem </w:t>
            </w:r>
          </w:p>
        </w:tc>
      </w:tr>
      <w:tr w:rsidR="002A22D0" w14:paraId="774B734B" w14:textId="77777777">
        <w:trPr>
          <w:tblCellSpacing w:w="15" w:type="dxa"/>
        </w:trPr>
        <w:tc>
          <w:tcPr>
            <w:tcW w:w="2000" w:type="dxa"/>
            <w:vAlign w:val="center"/>
            <w:hideMark/>
          </w:tcPr>
          <w:p w14:paraId="1DB3001E" w14:textId="77777777" w:rsidR="002A22D0" w:rsidRDefault="002A22D0"/>
        </w:tc>
        <w:tc>
          <w:tcPr>
            <w:tcW w:w="0" w:type="auto"/>
            <w:vAlign w:val="center"/>
            <w:hideMark/>
          </w:tcPr>
          <w:p w14:paraId="771838E4" w14:textId="77777777" w:rsidR="002A22D0" w:rsidRDefault="002A22D0">
            <w:pPr>
              <w:rPr>
                <w:rFonts w:ascii="Times New Roman" w:eastAsia="Times New Roman" w:hAnsi="Times New Roman"/>
                <w:szCs w:val="20"/>
              </w:rPr>
            </w:pPr>
          </w:p>
        </w:tc>
      </w:tr>
    </w:tbl>
    <w:p w14:paraId="2492F6D0" w14:textId="77777777" w:rsidR="002A22D0" w:rsidRDefault="002A22D0">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584"/>
      </w:tblGrid>
      <w:tr w:rsidR="002A22D0" w14:paraId="0D548ED6" w14:textId="77777777">
        <w:trPr>
          <w:tblCellSpacing w:w="15" w:type="dxa"/>
        </w:trPr>
        <w:tc>
          <w:tcPr>
            <w:tcW w:w="2000" w:type="dxa"/>
            <w:vAlign w:val="center"/>
            <w:hideMark/>
          </w:tcPr>
          <w:p w14:paraId="35135910" w14:textId="77777777" w:rsidR="002A22D0" w:rsidRDefault="00273B02">
            <w:r>
              <w:t xml:space="preserve">Management Resources: </w:t>
            </w:r>
          </w:p>
        </w:tc>
        <w:tc>
          <w:tcPr>
            <w:tcW w:w="0" w:type="auto"/>
            <w:vAlign w:val="center"/>
            <w:hideMark/>
          </w:tcPr>
          <w:p w14:paraId="424C89F0" w14:textId="77777777" w:rsidR="002A22D0" w:rsidRDefault="00273B02">
            <w:r>
              <w:t xml:space="preserve">Policy News, August 2001 A Few Civil Liberty Reminders </w:t>
            </w:r>
          </w:p>
        </w:tc>
      </w:tr>
      <w:tr w:rsidR="002A22D0" w14:paraId="6D308E58" w14:textId="77777777">
        <w:trPr>
          <w:tblCellSpacing w:w="15" w:type="dxa"/>
        </w:trPr>
        <w:tc>
          <w:tcPr>
            <w:tcW w:w="2000" w:type="dxa"/>
            <w:vAlign w:val="center"/>
            <w:hideMark/>
          </w:tcPr>
          <w:p w14:paraId="7FF868A0" w14:textId="77777777" w:rsidR="002A22D0" w:rsidRDefault="002A22D0"/>
        </w:tc>
        <w:tc>
          <w:tcPr>
            <w:tcW w:w="0" w:type="auto"/>
            <w:vAlign w:val="center"/>
            <w:hideMark/>
          </w:tcPr>
          <w:p w14:paraId="77D2CDDD" w14:textId="77777777" w:rsidR="002A22D0" w:rsidRDefault="00273B02">
            <w:r>
              <w:t xml:space="preserve">Policy News, December 1999 Students and ACLU raise flag issue </w:t>
            </w:r>
          </w:p>
        </w:tc>
      </w:tr>
      <w:tr w:rsidR="002A22D0" w14:paraId="026BEA25" w14:textId="77777777">
        <w:trPr>
          <w:tblCellSpacing w:w="15" w:type="dxa"/>
        </w:trPr>
        <w:tc>
          <w:tcPr>
            <w:tcW w:w="2000" w:type="dxa"/>
            <w:vAlign w:val="center"/>
            <w:hideMark/>
          </w:tcPr>
          <w:p w14:paraId="7AD1B7EE" w14:textId="77777777" w:rsidR="002A22D0" w:rsidRDefault="002A22D0"/>
        </w:tc>
        <w:tc>
          <w:tcPr>
            <w:tcW w:w="0" w:type="auto"/>
            <w:vAlign w:val="center"/>
            <w:hideMark/>
          </w:tcPr>
          <w:p w14:paraId="5A8A304D" w14:textId="77777777" w:rsidR="002A22D0" w:rsidRDefault="002A22D0">
            <w:pPr>
              <w:rPr>
                <w:rFonts w:ascii="Times New Roman" w:eastAsia="Times New Roman" w:hAnsi="Times New Roman"/>
                <w:szCs w:val="20"/>
              </w:rPr>
            </w:pPr>
          </w:p>
        </w:tc>
      </w:tr>
    </w:tbl>
    <w:p w14:paraId="01023DB3" w14:textId="77777777" w:rsidR="002A22D0" w:rsidRDefault="002A22D0">
      <w:pPr>
        <w:spacing w:after="240"/>
        <w:rPr>
          <w:rFonts w:ascii="Times New Roman" w:eastAsia="Times New Roman" w:hAnsi="Times New Roman"/>
          <w:sz w:val="24"/>
          <w:szCs w:val="24"/>
        </w:rPr>
      </w:pPr>
    </w:p>
    <w:p w14:paraId="4E05AE9B" w14:textId="71C74016" w:rsidR="002A22D0" w:rsidRDefault="00273B02">
      <w:pPr>
        <w:pStyle w:val="NormalWeb"/>
      </w:pPr>
      <w:r>
        <w:t xml:space="preserve">Adoption Date: </w:t>
      </w:r>
      <w:r w:rsidR="001D7628">
        <w:rPr>
          <w:b/>
          <w:bCs/>
        </w:rPr>
        <w:t>11.16</w:t>
      </w:r>
      <w:r>
        <w:br/>
        <w:t xml:space="preserve">Classification: </w:t>
      </w:r>
      <w:r>
        <w:rPr>
          <w:b/>
          <w:bCs/>
        </w:rPr>
        <w:t>Priority</w:t>
      </w:r>
      <w:r>
        <w:br/>
        <w:t xml:space="preserve">Revised Dates: </w:t>
      </w:r>
      <w:r>
        <w:rPr>
          <w:b/>
          <w:bCs/>
        </w:rPr>
        <w:t>10.01; 12.11</w:t>
      </w:r>
    </w:p>
    <w:p w14:paraId="4B085215" w14:textId="77777777" w:rsidR="002A22D0" w:rsidRDefault="002A22D0">
      <w:pPr>
        <w:rPr>
          <w:rFonts w:ascii="Times New Roman" w:eastAsia="Times New Roman" w:hAnsi="Times New Roman"/>
          <w:sz w:val="24"/>
          <w:szCs w:val="24"/>
        </w:rPr>
      </w:pPr>
    </w:p>
    <w:p w14:paraId="1941DE4D" w14:textId="77777777" w:rsidR="002A22D0" w:rsidRDefault="001D7628">
      <w:pPr>
        <w:rPr>
          <w:rFonts w:ascii="Times New Roman" w:eastAsia="Times New Roman" w:hAnsi="Times New Roman"/>
          <w:sz w:val="24"/>
          <w:szCs w:val="24"/>
        </w:rPr>
      </w:pPr>
      <w:r>
        <w:rPr>
          <w:rFonts w:ascii="Times New Roman" w:eastAsia="Times New Roman" w:hAnsi="Times New Roman"/>
          <w:sz w:val="24"/>
          <w:szCs w:val="24"/>
        </w:rPr>
        <w:pict w14:anchorId="7CA3034F">
          <v:rect id="_x0000_i1026" style="width:0;height:1.5pt" o:hralign="center" o:hrstd="t" o:hr="t" fillcolor="#a0a0a0" stroked="f"/>
        </w:pict>
      </w:r>
    </w:p>
    <w:p w14:paraId="0EF9EE51" w14:textId="77777777" w:rsidR="00273B02" w:rsidRDefault="00273B02">
      <w:pPr>
        <w:pStyle w:val="NormalWeb"/>
        <w:rPr>
          <w:color w:val="999999"/>
        </w:rPr>
      </w:pPr>
      <w:r>
        <w:rPr>
          <w:color w:val="999999"/>
        </w:rPr>
        <w:t>© 2014-2016 Washington State School Directors’ Association. All rights reserved.</w:t>
      </w:r>
    </w:p>
    <w:sectPr w:rsidR="00273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1C"/>
    <w:rsid w:val="001D7628"/>
    <w:rsid w:val="00273B02"/>
    <w:rsid w:val="002A22D0"/>
    <w:rsid w:val="00596C23"/>
    <w:rsid w:val="008B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4412B"/>
  <w15:chartTrackingRefBased/>
  <w15:docId w15:val="{C96767B3-3198-447D-9C4B-5D7C19D4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54FF0-9894-4584-96C9-5F6872DD2AA2}">
  <ds:schemaRefs>
    <ds:schemaRef ds:uri="http://schemas.microsoft.com/sharepoint/v3/contenttype/forms"/>
  </ds:schemaRefs>
</ds:datastoreItem>
</file>

<file path=customXml/itemProps2.xml><?xml version="1.0" encoding="utf-8"?>
<ds:datastoreItem xmlns:ds="http://schemas.openxmlformats.org/officeDocument/2006/customXml" ds:itemID="{F4C7A520-EEBF-4E73-87AE-7118C5CD85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BDF4B0-E11F-4BBA-BD89-82FB6D520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2020-02-04T17:37:00Z</dcterms:created>
  <dcterms:modified xsi:type="dcterms:W3CDTF">2021-05-11T20:52:00Z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