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824" w14:textId="77777777" w:rsidR="004B4C54" w:rsidRDefault="00F44D49">
      <w:pPr>
        <w:jc w:val="right"/>
      </w:pPr>
      <w:r>
        <w:rPr>
          <w:b/>
          <w:bCs/>
        </w:rPr>
        <w:t>Policy: 3417P</w:t>
      </w:r>
      <w:r>
        <w:rPr>
          <w:b/>
          <w:bCs/>
        </w:rPr>
        <w:br/>
        <w:t>Section: 3000 - Students</w:t>
      </w:r>
    </w:p>
    <w:p w14:paraId="1F19A2B8" w14:textId="77777777" w:rsidR="004B4C54" w:rsidRDefault="00E60E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7CF1E6E">
          <v:rect id="_x0000_i1025" style="width:0;height:1.5pt" o:hralign="center" o:hrstd="t" o:hr="t" fillcolor="#a0a0a0" stroked="f"/>
        </w:pict>
      </w:r>
    </w:p>
    <w:p w14:paraId="35843E24" w14:textId="77777777" w:rsidR="004B4C54" w:rsidRDefault="004B4C54">
      <w:pPr>
        <w:rPr>
          <w:rFonts w:ascii="Times New Roman" w:eastAsia="Times New Roman" w:hAnsi="Times New Roman"/>
          <w:sz w:val="24"/>
          <w:szCs w:val="24"/>
        </w:rPr>
      </w:pPr>
    </w:p>
    <w:p w14:paraId="2D50C7FE" w14:textId="77777777" w:rsidR="004B4C54" w:rsidRDefault="00F44D49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Catheterization</w:t>
      </w:r>
    </w:p>
    <w:p w14:paraId="0F1517BE" w14:textId="77777777" w:rsidR="004B4C54" w:rsidRDefault="004B4C54">
      <w:pPr>
        <w:rPr>
          <w:rFonts w:ascii="Times New Roman" w:eastAsia="Times New Roman" w:hAnsi="Times New Roman"/>
          <w:sz w:val="24"/>
          <w:szCs w:val="24"/>
        </w:rPr>
      </w:pPr>
    </w:p>
    <w:p w14:paraId="373C9DE7" w14:textId="77777777" w:rsidR="004B4C54" w:rsidRDefault="00F44D49">
      <w:pPr>
        <w:numPr>
          <w:ilvl w:val="0"/>
          <w:numId w:val="1"/>
        </w:numPr>
      </w:pPr>
      <w:r>
        <w:rPr>
          <w:sz w:val="17"/>
          <w:szCs w:val="17"/>
        </w:rPr>
        <w:t>The State Department of Health has established the following rules:</w:t>
      </w:r>
      <w:r>
        <w:br/>
        <w:t xml:space="preserve">  </w:t>
      </w:r>
    </w:p>
    <w:p w14:paraId="2B828481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The student's medical file will contain a written request from the parent(s) or guardian for the clean, intermittent catheterization of the student.</w:t>
      </w:r>
      <w:r>
        <w:br/>
        <w:t> </w:t>
      </w:r>
    </w:p>
    <w:p w14:paraId="49221DAF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The student's medical file will contain written permission from the parent(s) or guardian for the performance of the clean, intermittent catheterization procedure by the non-licensed school employee.</w:t>
      </w:r>
      <w:r>
        <w:br/>
        <w:t> </w:t>
      </w:r>
    </w:p>
    <w:p w14:paraId="3CD98DBA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The student's medical file will contain a current written order for clean, intermittent catheterization from the student's physician and will include written instructions for the procedure. The order will be reviewed and/or revised each school year.</w:t>
      </w:r>
      <w:r>
        <w:br/>
        <w:t> </w:t>
      </w:r>
    </w:p>
    <w:p w14:paraId="011EF988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The service will be offered to all disabled students and may be offered to the nondisabled students, at the discretion of the school board.</w:t>
      </w:r>
      <w:r>
        <w:br/>
        <w:t> </w:t>
      </w:r>
    </w:p>
    <w:p w14:paraId="1C578B88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A licensed registered nurse will develop instructions specific for the needs of the student. These will be made available to the non-licensed school employee and will be updated each school year.</w:t>
      </w:r>
      <w:r>
        <w:br/>
        <w:t> </w:t>
      </w:r>
    </w:p>
    <w:p w14:paraId="6590B1ED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The supervision of the self-catheterizing student will be based on the needs of the student and the skill of the non-licensed school employee.</w:t>
      </w:r>
      <w:r>
        <w:br/>
        <w:t> </w:t>
      </w:r>
    </w:p>
    <w:p w14:paraId="7B06CE69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A licensed registered nurse, designated by the school board, will be responsible for the training of the non-licensed school employees who are assigned to perform clean, intermittent catheterization of the students.</w:t>
      </w:r>
      <w:r>
        <w:br/>
        <w:t> </w:t>
      </w:r>
    </w:p>
    <w:p w14:paraId="4F299DA9" w14:textId="77777777" w:rsidR="004B4C54" w:rsidRDefault="00F44D49">
      <w:pPr>
        <w:numPr>
          <w:ilvl w:val="1"/>
          <w:numId w:val="1"/>
        </w:numPr>
      </w:pPr>
      <w:r>
        <w:rPr>
          <w:sz w:val="17"/>
          <w:szCs w:val="17"/>
        </w:rPr>
        <w:t>The training of the non-licensed school employee will include but not be limited to:</w:t>
      </w:r>
      <w:r>
        <w:br/>
        <w:t xml:space="preserve">  </w:t>
      </w:r>
    </w:p>
    <w:p w14:paraId="0A923EA1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An initial in-service training, of a length to be determined by the licensed registered nurse.</w:t>
      </w:r>
      <w:r>
        <w:br/>
        <w:t> </w:t>
      </w:r>
    </w:p>
    <w:p w14:paraId="27795EFC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An update of the instructions and a review of the procedure each school year.</w:t>
      </w:r>
      <w:r>
        <w:br/>
        <w:t> </w:t>
      </w:r>
    </w:p>
    <w:p w14:paraId="763DC1BC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Anatomy, physiology and pathophysiology of the urinary system including common anomalies for the age group served by the employee.</w:t>
      </w:r>
      <w:r>
        <w:br/>
        <w:t> </w:t>
      </w:r>
    </w:p>
    <w:p w14:paraId="3A3E417C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Techniques common to the urinary catheterization procedure.</w:t>
      </w:r>
      <w:r>
        <w:br/>
        <w:t> </w:t>
      </w:r>
    </w:p>
    <w:p w14:paraId="0162F304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Identification and care of the required equipment.</w:t>
      </w:r>
      <w:r>
        <w:br/>
        <w:t> </w:t>
      </w:r>
    </w:p>
    <w:p w14:paraId="4C118013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Common signs and symptoms of infection and recommended procedures to prevent the development of infections.</w:t>
      </w:r>
      <w:r>
        <w:br/>
        <w:t> </w:t>
      </w:r>
    </w:p>
    <w:p w14:paraId="566B2567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Identification of the psychosocial needs of the parent/guardian and the students with emphasis on the needs for privacy and confidentiality.</w:t>
      </w:r>
      <w:r>
        <w:br/>
        <w:t> </w:t>
      </w:r>
    </w:p>
    <w:p w14:paraId="6786D72D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Documentation requirements.</w:t>
      </w:r>
      <w:r>
        <w:br/>
        <w:t> </w:t>
      </w:r>
    </w:p>
    <w:p w14:paraId="3AF9D5BB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Communication skills including the requirements for reporting to the registered nurse or the physician.</w:t>
      </w:r>
      <w:r>
        <w:br/>
        <w:t> </w:t>
      </w:r>
    </w:p>
    <w:p w14:paraId="1D892E7E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Medications commonly prescribed for the clean, intermittent catheterization patient and their side effects.</w:t>
      </w:r>
      <w:r>
        <w:br/>
        <w:t> </w:t>
      </w:r>
    </w:p>
    <w:p w14:paraId="32C95D28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Contraindications for clean, intermittent catheterization and the procedure to be followed if the non-licensed school employee is unable to catheterize</w:t>
      </w:r>
      <w:r>
        <w:rPr>
          <w:sz w:val="17"/>
          <w:szCs w:val="17"/>
        </w:rPr>
        <w:br/>
        <w:t>the student.</w:t>
      </w:r>
      <w:r>
        <w:br/>
        <w:t> </w:t>
      </w:r>
    </w:p>
    <w:p w14:paraId="7207A903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Training in catheterization specific to the student's needs.</w:t>
      </w:r>
      <w:r>
        <w:br/>
        <w:t> </w:t>
      </w:r>
    </w:p>
    <w:p w14:paraId="2AEBBDFE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Developmental growth patterns of the age group served by the employee.</w:t>
      </w:r>
      <w:r>
        <w:br/>
        <w:t> </w:t>
      </w:r>
    </w:p>
    <w:p w14:paraId="30E49450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Utilization of a teaching model to demonstrate catheterization techniques with return demonstration performed by the non-licensed school employee, if</w:t>
      </w:r>
      <w:r>
        <w:rPr>
          <w:sz w:val="17"/>
          <w:szCs w:val="17"/>
        </w:rPr>
        <w:br/>
        <w:t>a model is available.</w:t>
      </w:r>
      <w:r>
        <w:br/>
        <w:t> </w:t>
      </w:r>
    </w:p>
    <w:p w14:paraId="4C1A8F23" w14:textId="77777777" w:rsidR="004B4C54" w:rsidRDefault="00F44D49">
      <w:pPr>
        <w:numPr>
          <w:ilvl w:val="2"/>
          <w:numId w:val="1"/>
        </w:numPr>
      </w:pPr>
      <w:r>
        <w:rPr>
          <w:sz w:val="17"/>
          <w:szCs w:val="17"/>
        </w:rPr>
        <w:t>The training of the non-licensed school employee will be documented in the employee's permanent file.</w:t>
      </w:r>
      <w:r>
        <w:br/>
        <w:t> </w:t>
      </w:r>
    </w:p>
    <w:p w14:paraId="31F215E5" w14:textId="77777777" w:rsidR="004B4C54" w:rsidRDefault="00F44D49">
      <w:pPr>
        <w:numPr>
          <w:ilvl w:val="0"/>
          <w:numId w:val="1"/>
        </w:numPr>
      </w:pPr>
      <w:r>
        <w:rPr>
          <w:sz w:val="17"/>
          <w:szCs w:val="17"/>
        </w:rPr>
        <w:t>The district will record the names of individuals receiving the catheterization training and the training dates. These records will be kept available for audits.</w:t>
      </w:r>
    </w:p>
    <w:p w14:paraId="2F3EC66A" w14:textId="77777777" w:rsidR="004B4C54" w:rsidRDefault="004B4C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64E8A48" w14:textId="556B8D20" w:rsidR="004B4C54" w:rsidRDefault="00F44D49">
      <w:pPr>
        <w:pStyle w:val="NormalWeb"/>
      </w:pPr>
      <w:r>
        <w:t xml:space="preserve">Adoption Date: </w:t>
      </w:r>
      <w:r w:rsidR="00E60EFF">
        <w:rPr>
          <w:b/>
          <w:bCs/>
        </w:rPr>
        <w:t>4.17</w:t>
      </w:r>
      <w:r>
        <w:br/>
        <w:t xml:space="preserve">Classification: </w:t>
      </w:r>
      <w:r>
        <w:br/>
        <w:t xml:space="preserve">Revised Dates: </w:t>
      </w:r>
      <w:r>
        <w:rPr>
          <w:b/>
          <w:bCs/>
        </w:rPr>
        <w:t>06.03; 12.11</w:t>
      </w:r>
      <w:r w:rsidR="00B91BB5">
        <w:rPr>
          <w:b/>
          <w:bCs/>
        </w:rPr>
        <w:t>; 4.17</w:t>
      </w:r>
    </w:p>
    <w:p w14:paraId="5E1BA15B" w14:textId="77777777" w:rsidR="004B4C54" w:rsidRDefault="004B4C54">
      <w:pPr>
        <w:rPr>
          <w:rFonts w:ascii="Times New Roman" w:eastAsia="Times New Roman" w:hAnsi="Times New Roman"/>
          <w:sz w:val="24"/>
          <w:szCs w:val="24"/>
        </w:rPr>
      </w:pPr>
    </w:p>
    <w:p w14:paraId="6509F88C" w14:textId="77777777" w:rsidR="004B4C54" w:rsidRDefault="00E60E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1FCF2972">
          <v:rect id="_x0000_i1026" style="width:0;height:1.5pt" o:hralign="center" o:hrstd="t" o:hr="t" fillcolor="#a0a0a0" stroked="f"/>
        </w:pict>
      </w:r>
    </w:p>
    <w:p w14:paraId="4A91008E" w14:textId="77777777" w:rsidR="00F44D49" w:rsidRDefault="00B91BB5">
      <w:pPr>
        <w:pStyle w:val="NormalWeb"/>
        <w:rPr>
          <w:color w:val="999999"/>
        </w:rPr>
      </w:pPr>
      <w:r>
        <w:rPr>
          <w:color w:val="999999"/>
        </w:rPr>
        <w:t>Skykomish School District 404</w:t>
      </w:r>
    </w:p>
    <w:sectPr w:rsidR="00F4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192A"/>
    <w:multiLevelType w:val="multilevel"/>
    <w:tmpl w:val="069273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01"/>
    <w:rsid w:val="001C1901"/>
    <w:rsid w:val="004B4C54"/>
    <w:rsid w:val="00B91BB5"/>
    <w:rsid w:val="00E60EFF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0829E"/>
  <w15:chartTrackingRefBased/>
  <w15:docId w15:val="{B1DFE7BC-7F7E-4E33-B3F5-6B06A05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E7BA1-39E1-42D7-9D90-013E0709D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7E1FD-1775-40A6-844F-71897ED18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9473E-6F97-47CB-8077-B4F4F6035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2020-02-07T16:59:00Z</dcterms:created>
  <dcterms:modified xsi:type="dcterms:W3CDTF">2021-05-11T14:57:00Z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