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6C351D40" w:rsidR="000E5E57" w:rsidRDefault="00B035B5" w:rsidP="000E5E57">
      <w:pPr>
        <w:pStyle w:val="NoSpacing"/>
        <w:jc w:val="center"/>
        <w:rPr>
          <w:b/>
          <w:bCs/>
          <w:sz w:val="20"/>
          <w:szCs w:val="20"/>
        </w:rPr>
      </w:pPr>
      <w:r>
        <w:rPr>
          <w:b/>
          <w:bCs/>
          <w:sz w:val="20"/>
          <w:szCs w:val="20"/>
        </w:rPr>
        <w:t>January 13</w:t>
      </w:r>
      <w:r w:rsidR="000052EE">
        <w:rPr>
          <w:b/>
          <w:bCs/>
          <w:sz w:val="20"/>
          <w:szCs w:val="20"/>
        </w:rPr>
        <w:t>, 202</w:t>
      </w:r>
      <w:r>
        <w:rPr>
          <w:b/>
          <w:bCs/>
          <w:sz w:val="20"/>
          <w:szCs w:val="20"/>
        </w:rPr>
        <w:t>1</w:t>
      </w:r>
      <w:r w:rsidR="000052EE">
        <w:rPr>
          <w:b/>
          <w:bCs/>
          <w:sz w:val="20"/>
          <w:szCs w:val="20"/>
        </w:rPr>
        <w:t xml:space="preserve"> </w:t>
      </w:r>
      <w:r w:rsidR="000E5E57" w:rsidRPr="000E5E57">
        <w:rPr>
          <w:b/>
          <w:bCs/>
          <w:sz w:val="20"/>
          <w:szCs w:val="20"/>
        </w:rPr>
        <w:t>6:30 p.m.</w:t>
      </w: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5D03D505" w14:textId="10C19714" w:rsidR="00D5000B" w:rsidRDefault="00D5000B" w:rsidP="00D5000B">
      <w:pPr>
        <w:shd w:val="clear" w:color="auto" w:fill="FFFFFF"/>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w:t>
      </w:r>
      <w:r w:rsidRPr="00D5000B">
        <w:rPr>
          <w:rFonts w:ascii="Calibri" w:eastAsia="Times New Roman" w:hAnsi="Calibri" w:cs="Calibri"/>
          <w:color w:val="000000"/>
          <w:sz w:val="24"/>
          <w:szCs w:val="24"/>
        </w:rPr>
        <w:t>oin Zoom Meeting</w:t>
      </w:r>
    </w:p>
    <w:p w14:paraId="7459DFBF" w14:textId="72D1338E" w:rsidR="00465057" w:rsidRPr="00465057" w:rsidRDefault="00353571" w:rsidP="00465057">
      <w:pPr>
        <w:spacing w:after="0" w:line="240" w:lineRule="auto"/>
        <w:jc w:val="center"/>
        <w:textAlignment w:val="baseline"/>
        <w:rPr>
          <w:rFonts w:ascii="Times New Roman" w:eastAsia="Times New Roman" w:hAnsi="Times New Roman" w:cs="Times New Roman"/>
          <w:sz w:val="24"/>
          <w:szCs w:val="24"/>
        </w:rPr>
      </w:pPr>
      <w:hyperlink r:id="rId8" w:tgtFrame="_blank" w:history="1">
        <w:r w:rsidR="00465057" w:rsidRPr="00465057">
          <w:rPr>
            <w:rFonts w:ascii="Times New Roman" w:eastAsia="Times New Roman" w:hAnsi="Times New Roman" w:cs="Times New Roman"/>
            <w:color w:val="0000FF"/>
            <w:sz w:val="24"/>
            <w:szCs w:val="24"/>
            <w:u w:val="single"/>
            <w:bdr w:val="none" w:sz="0" w:space="0" w:color="auto" w:frame="1"/>
          </w:rPr>
          <w:t>https://us02web.zoom.us/j/3626678413</w:t>
        </w:r>
      </w:hyperlink>
    </w:p>
    <w:p w14:paraId="3A0CC3AD" w14:textId="77777777" w:rsidR="00465057" w:rsidRPr="00465057" w:rsidRDefault="00465057" w:rsidP="00465057">
      <w:pPr>
        <w:spacing w:after="0" w:line="240" w:lineRule="auto"/>
        <w:jc w:val="center"/>
        <w:textAlignment w:val="baseline"/>
        <w:rPr>
          <w:rFonts w:ascii="Times New Roman" w:eastAsia="Times New Roman" w:hAnsi="Times New Roman" w:cs="Times New Roman"/>
          <w:sz w:val="24"/>
          <w:szCs w:val="24"/>
        </w:rPr>
      </w:pPr>
      <w:r w:rsidRPr="00465057">
        <w:rPr>
          <w:rFonts w:ascii="Times New Roman" w:eastAsia="Times New Roman" w:hAnsi="Times New Roman" w:cs="Times New Roman"/>
          <w:sz w:val="24"/>
          <w:szCs w:val="24"/>
        </w:rPr>
        <w:t>Meeting ID: 362 667 8413</w:t>
      </w:r>
    </w:p>
    <w:p w14:paraId="078837EB" w14:textId="5762A703"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2F0C6F70"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w:t>
      </w:r>
      <w:r w:rsidR="00F567D2">
        <w:rPr>
          <w:sz w:val="20"/>
          <w:szCs w:val="20"/>
        </w:rPr>
        <w:t xml:space="preserve"> Ms. </w:t>
      </w:r>
      <w:r w:rsidRPr="000E5E57">
        <w:rPr>
          <w:sz w:val="20"/>
          <w:szCs w:val="20"/>
        </w:rPr>
        <w:t>Rebekah Jay</w:t>
      </w:r>
      <w:r w:rsidR="00F567D2">
        <w:rPr>
          <w:sz w:val="20"/>
          <w:szCs w:val="20"/>
        </w:rPr>
        <w:t>.</w:t>
      </w:r>
    </w:p>
    <w:p w14:paraId="10C74ABD" w14:textId="77777777" w:rsidR="003C64F4" w:rsidRPr="003C64F4"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7DBF58B4" w:rsidR="000E5E57" w:rsidRPr="000E5E57" w:rsidRDefault="000E5E57" w:rsidP="000E5E57">
      <w:pPr>
        <w:pStyle w:val="NoSpacing"/>
        <w:numPr>
          <w:ilvl w:val="0"/>
          <w:numId w:val="2"/>
        </w:numPr>
        <w:rPr>
          <w:b/>
          <w:bCs/>
          <w:sz w:val="20"/>
          <w:szCs w:val="20"/>
        </w:rPr>
      </w:pPr>
      <w:r w:rsidRPr="000E5E57">
        <w:rPr>
          <w:b/>
          <w:bCs/>
          <w:sz w:val="20"/>
          <w:szCs w:val="20"/>
        </w:rPr>
        <w:t xml:space="preserve">Financial Reports (C. Daniels). </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3B2ABF4" w14:textId="00C36BA0" w:rsidR="000E5E57" w:rsidRPr="000E5E57" w:rsidRDefault="000E5E57" w:rsidP="00E96382">
      <w:pPr>
        <w:pStyle w:val="NoSpacing"/>
        <w:rPr>
          <w:b/>
          <w:bCs/>
          <w:sz w:val="20"/>
          <w:szCs w:val="20"/>
        </w:rPr>
      </w:pPr>
      <w:r w:rsidRPr="000E5E57">
        <w:rPr>
          <w:sz w:val="20"/>
          <w:szCs w:val="20"/>
        </w:rPr>
        <w:t xml:space="preserve"> </w:t>
      </w: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24EB23DD" w:rsidR="000E5E57" w:rsidRPr="007405C8" w:rsidRDefault="000E5E57" w:rsidP="007405C8">
      <w:pPr>
        <w:pStyle w:val="ListParagraph"/>
        <w:numPr>
          <w:ilvl w:val="0"/>
          <w:numId w:val="1"/>
        </w:numPr>
        <w:rPr>
          <w:b/>
          <w:bCs/>
          <w:sz w:val="20"/>
          <w:szCs w:val="20"/>
        </w:rPr>
      </w:pPr>
      <w:r w:rsidRPr="007405C8">
        <w:rPr>
          <w:b/>
          <w:bCs/>
          <w:sz w:val="20"/>
          <w:szCs w:val="20"/>
        </w:rPr>
        <w:t>AGENDA ITEMS:</w:t>
      </w:r>
    </w:p>
    <w:p w14:paraId="43BE09EA" w14:textId="43B28FD2" w:rsidR="006E72A9" w:rsidRPr="006E72A9" w:rsidRDefault="006E72A9" w:rsidP="00A36D01">
      <w:pPr>
        <w:pStyle w:val="ListParagraph"/>
        <w:shd w:val="clear" w:color="auto" w:fill="FFFFFF"/>
        <w:ind w:left="1080"/>
        <w:textAlignment w:val="baseline"/>
        <w:rPr>
          <w:rFonts w:ascii="Calibri" w:eastAsia="Times New Roman" w:hAnsi="Calibri" w:cs="Calibri"/>
          <w:color w:val="000000"/>
          <w:sz w:val="20"/>
          <w:szCs w:val="20"/>
        </w:rPr>
      </w:pPr>
      <w:r>
        <w:rPr>
          <w:b/>
          <w:bCs/>
          <w:sz w:val="20"/>
          <w:szCs w:val="20"/>
        </w:rPr>
        <w:tab/>
      </w:r>
      <w:r>
        <w:rPr>
          <w:b/>
          <w:bCs/>
          <w:sz w:val="20"/>
          <w:szCs w:val="20"/>
        </w:rPr>
        <w:tab/>
      </w:r>
      <w:r>
        <w:rPr>
          <w:b/>
          <w:bCs/>
          <w:sz w:val="20"/>
          <w:szCs w:val="20"/>
        </w:rPr>
        <w:tab/>
      </w:r>
      <w:r w:rsidR="000052EE">
        <w:rPr>
          <w:b/>
          <w:bCs/>
          <w:sz w:val="20"/>
          <w:szCs w:val="20"/>
        </w:rPr>
        <w:tab/>
      </w:r>
      <w:r w:rsidR="000052EE">
        <w:rPr>
          <w:b/>
          <w:bCs/>
          <w:sz w:val="20"/>
          <w:szCs w:val="20"/>
        </w:rPr>
        <w:tab/>
      </w:r>
      <w:r w:rsidR="000052EE">
        <w:rPr>
          <w:b/>
          <w:bCs/>
          <w:sz w:val="20"/>
          <w:szCs w:val="20"/>
        </w:rPr>
        <w:tab/>
      </w:r>
      <w:r w:rsidR="000052EE">
        <w:rPr>
          <w:b/>
          <w:bCs/>
          <w:sz w:val="20"/>
          <w:szCs w:val="20"/>
        </w:rPr>
        <w:tab/>
      </w:r>
      <w:r w:rsidR="000052EE">
        <w:rPr>
          <w:b/>
          <w:bCs/>
          <w:sz w:val="20"/>
          <w:szCs w:val="20"/>
        </w:rPr>
        <w:tab/>
      </w:r>
      <w:r w:rsidR="000052EE">
        <w:rPr>
          <w:b/>
          <w:bCs/>
          <w:sz w:val="20"/>
          <w:szCs w:val="20"/>
        </w:rPr>
        <w:tab/>
      </w:r>
    </w:p>
    <w:p w14:paraId="3B44E757" w14:textId="238368E2" w:rsidR="00B035B5" w:rsidRPr="00B035B5" w:rsidRDefault="00B035B5"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B035B5">
        <w:rPr>
          <w:rFonts w:ascii="Calibri" w:eastAsia="Times New Roman" w:hAnsi="Calibri" w:cs="Calibri"/>
          <w:color w:val="000000"/>
          <w:sz w:val="20"/>
          <w:szCs w:val="20"/>
        </w:rPr>
        <w:t>Review Draft Reopening Plan</w:t>
      </w:r>
      <w:r w:rsidRPr="00B035B5">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45CF88F0" w14:textId="12CF4F37" w:rsidR="00B035B5" w:rsidRPr="00B035B5" w:rsidRDefault="00B035B5"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B035B5">
        <w:rPr>
          <w:sz w:val="20"/>
          <w:szCs w:val="20"/>
        </w:rPr>
        <w:t>Review Draft Financial Sub-Account Plan</w:t>
      </w:r>
      <w:r>
        <w:rPr>
          <w:b/>
          <w:bCs/>
          <w:sz w:val="20"/>
          <w:szCs w:val="20"/>
        </w:rPr>
        <w:tab/>
      </w:r>
      <w:r>
        <w:rPr>
          <w:b/>
          <w:bCs/>
          <w:sz w:val="20"/>
          <w:szCs w:val="20"/>
        </w:rPr>
        <w:tab/>
      </w:r>
      <w:r>
        <w:rPr>
          <w:b/>
          <w:bCs/>
          <w:sz w:val="20"/>
          <w:szCs w:val="20"/>
        </w:rPr>
        <w:tab/>
      </w:r>
      <w:r>
        <w:rPr>
          <w:b/>
          <w:bCs/>
          <w:sz w:val="20"/>
          <w:szCs w:val="20"/>
        </w:rPr>
        <w:tab/>
        <w:t>Discussion/Action</w:t>
      </w:r>
    </w:p>
    <w:p w14:paraId="23DFEB2D" w14:textId="6ABD7CBD" w:rsidR="006D704E" w:rsidRPr="00F80150" w:rsidRDefault="00D1100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sz w:val="20"/>
          <w:szCs w:val="20"/>
        </w:rPr>
        <w:t>Superintendent Evaluation</w:t>
      </w:r>
      <w:r w:rsidR="00650236" w:rsidRPr="00650236">
        <w:rPr>
          <w:sz w:val="20"/>
          <w:szCs w:val="20"/>
        </w:rPr>
        <w:tab/>
      </w:r>
      <w:r w:rsidR="00A36D01" w:rsidRPr="00650236">
        <w:rPr>
          <w:sz w:val="20"/>
          <w:szCs w:val="20"/>
        </w:rPr>
        <w:tab/>
      </w:r>
      <w:r w:rsidR="00A36D01" w:rsidRPr="00650236">
        <w:rPr>
          <w:sz w:val="20"/>
          <w:szCs w:val="20"/>
        </w:rPr>
        <w:tab/>
      </w:r>
      <w:r w:rsidR="000052EE">
        <w:rPr>
          <w:sz w:val="20"/>
          <w:szCs w:val="20"/>
        </w:rPr>
        <w:tab/>
      </w:r>
      <w:r w:rsidR="000052EE">
        <w:rPr>
          <w:sz w:val="20"/>
          <w:szCs w:val="20"/>
        </w:rPr>
        <w:tab/>
      </w:r>
      <w:r w:rsidR="000052EE">
        <w:rPr>
          <w:sz w:val="20"/>
          <w:szCs w:val="20"/>
        </w:rPr>
        <w:tab/>
      </w:r>
      <w:r w:rsidR="006D704E" w:rsidRPr="00650236">
        <w:rPr>
          <w:b/>
          <w:bCs/>
          <w:sz w:val="20"/>
          <w:szCs w:val="20"/>
        </w:rPr>
        <w:t>Discussion/Action</w:t>
      </w:r>
    </w:p>
    <w:p w14:paraId="44C9AA11" w14:textId="19903260" w:rsidR="00F80150" w:rsidRPr="005B5E2C" w:rsidRDefault="00D1100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D11000">
        <w:rPr>
          <w:rFonts w:ascii="Calibri" w:hAnsi="Calibri" w:cs="Calibri"/>
          <w:color w:val="000000"/>
          <w:sz w:val="20"/>
          <w:szCs w:val="20"/>
          <w:shd w:val="clear" w:color="auto" w:fill="FFFFFF"/>
        </w:rPr>
        <w:t xml:space="preserve">School Board </w:t>
      </w:r>
      <w:r w:rsidR="00AA3480">
        <w:rPr>
          <w:rFonts w:ascii="Calibri" w:hAnsi="Calibri" w:cs="Calibri"/>
          <w:color w:val="000000"/>
          <w:sz w:val="20"/>
          <w:szCs w:val="20"/>
          <w:shd w:val="clear" w:color="auto" w:fill="FFFFFF"/>
        </w:rPr>
        <w:t xml:space="preserve">Self </w:t>
      </w:r>
      <w:r w:rsidRPr="00D11000">
        <w:rPr>
          <w:rFonts w:ascii="Calibri" w:hAnsi="Calibri" w:cs="Calibri"/>
          <w:color w:val="000000"/>
          <w:sz w:val="20"/>
          <w:szCs w:val="20"/>
          <w:shd w:val="clear" w:color="auto" w:fill="FFFFFF"/>
        </w:rPr>
        <w:t>Evaluations</w:t>
      </w:r>
      <w:r w:rsidR="000052EE" w:rsidRPr="00D11000">
        <w:rPr>
          <w:rFonts w:ascii="Calibri" w:hAnsi="Calibri" w:cs="Calibri"/>
          <w:color w:val="000000"/>
          <w:sz w:val="20"/>
          <w:szCs w:val="20"/>
          <w:shd w:val="clear" w:color="auto" w:fill="FFFFFF"/>
        </w:rPr>
        <w:tab/>
      </w:r>
      <w:r w:rsidR="00F80150">
        <w:rPr>
          <w:sz w:val="20"/>
          <w:szCs w:val="20"/>
        </w:rPr>
        <w:t xml:space="preserve"> </w:t>
      </w:r>
      <w:r w:rsidR="000052EE">
        <w:rPr>
          <w:sz w:val="20"/>
          <w:szCs w:val="20"/>
        </w:rPr>
        <w:tab/>
      </w:r>
      <w:r w:rsidR="000052EE">
        <w:rPr>
          <w:sz w:val="20"/>
          <w:szCs w:val="20"/>
        </w:rPr>
        <w:tab/>
      </w:r>
      <w:r w:rsidR="000052EE">
        <w:rPr>
          <w:sz w:val="20"/>
          <w:szCs w:val="20"/>
        </w:rPr>
        <w:tab/>
      </w:r>
      <w:r w:rsidR="000052EE">
        <w:rPr>
          <w:sz w:val="20"/>
          <w:szCs w:val="20"/>
        </w:rPr>
        <w:tab/>
      </w:r>
      <w:r w:rsidR="000052EE">
        <w:rPr>
          <w:sz w:val="20"/>
          <w:szCs w:val="20"/>
        </w:rPr>
        <w:tab/>
      </w:r>
      <w:bookmarkStart w:id="0" w:name="_Hlk60996514"/>
      <w:r w:rsidR="00F80150" w:rsidRPr="00650236">
        <w:rPr>
          <w:b/>
          <w:bCs/>
          <w:sz w:val="20"/>
          <w:szCs w:val="20"/>
        </w:rPr>
        <w:t>Discussion/Action</w:t>
      </w:r>
    </w:p>
    <w:bookmarkEnd w:id="0"/>
    <w:p w14:paraId="701B126D" w14:textId="7E5BE627" w:rsidR="00C052DE" w:rsidRPr="005B5E2C" w:rsidRDefault="00711C26" w:rsidP="00C052DE">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z w:val="20"/>
          <w:szCs w:val="20"/>
          <w:shd w:val="clear" w:color="auto" w:fill="F4F7F7"/>
        </w:rPr>
        <w:t>Open Government Training</w:t>
      </w:r>
      <w:r w:rsidR="005B5E2C">
        <w:rPr>
          <w:rFonts w:ascii="Calibri" w:hAnsi="Calibri" w:cs="Calibri"/>
          <w:color w:val="000000"/>
          <w:sz w:val="20"/>
          <w:szCs w:val="20"/>
          <w:shd w:val="clear" w:color="auto" w:fill="F4F7F7"/>
        </w:rPr>
        <w:t xml:space="preserve">.  </w:t>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Pr>
          <w:rFonts w:ascii="Calibri" w:hAnsi="Calibri" w:cs="Calibri"/>
          <w:color w:val="000000"/>
          <w:sz w:val="20"/>
          <w:szCs w:val="20"/>
          <w:shd w:val="clear" w:color="auto" w:fill="F4F7F7"/>
        </w:rPr>
        <w:tab/>
      </w:r>
      <w:r w:rsidR="00C052DE" w:rsidRPr="00650236">
        <w:rPr>
          <w:b/>
          <w:bCs/>
          <w:sz w:val="20"/>
          <w:szCs w:val="20"/>
        </w:rPr>
        <w:t>Discussion/Action</w:t>
      </w:r>
    </w:p>
    <w:p w14:paraId="4BE950D6" w14:textId="4D322710" w:rsidR="005B5E2C" w:rsidRPr="005B5E2C" w:rsidRDefault="005B5E2C" w:rsidP="00C052DE">
      <w:pPr>
        <w:pStyle w:val="ListParagraph"/>
        <w:shd w:val="clear" w:color="auto" w:fill="FFFFFF"/>
        <w:spacing w:after="0" w:line="240" w:lineRule="auto"/>
        <w:ind w:left="1080"/>
        <w:textAlignment w:val="baseline"/>
        <w:rPr>
          <w:rFonts w:ascii="Calibri" w:eastAsia="Times New Roman" w:hAnsi="Calibri" w:cs="Calibri"/>
          <w:color w:val="000000"/>
          <w:sz w:val="20"/>
          <w:szCs w:val="20"/>
        </w:rPr>
      </w:pPr>
      <w:r w:rsidRPr="005B5E2C">
        <w:rPr>
          <w:rFonts w:ascii="Calibri" w:hAnsi="Calibri" w:cs="Calibri"/>
          <w:color w:val="000000"/>
          <w:sz w:val="20"/>
          <w:szCs w:val="20"/>
          <w:shd w:val="clear" w:color="auto" w:fill="F4F7F7"/>
        </w:rPr>
        <w:t>The Open Government Trainings Act requires many public officials and all agency records officers to receive training </w:t>
      </w:r>
      <w:hyperlink r:id="rId9" w:history="1">
        <w:r w:rsidRPr="005B5E2C">
          <w:rPr>
            <w:rFonts w:ascii="Calibri" w:hAnsi="Calibri" w:cs="Calibri"/>
            <w:color w:val="0000B5"/>
            <w:sz w:val="20"/>
            <w:szCs w:val="20"/>
            <w:u w:val="single"/>
            <w:shd w:val="clear" w:color="auto" w:fill="F4F7F7"/>
          </w:rPr>
          <w:t>(RCW 42.56.150</w:t>
        </w:r>
      </w:hyperlink>
      <w:r w:rsidRPr="005B5E2C">
        <w:rPr>
          <w:rFonts w:ascii="Calibri" w:hAnsi="Calibri" w:cs="Calibri"/>
          <w:color w:val="000000"/>
          <w:sz w:val="20"/>
          <w:szCs w:val="20"/>
          <w:shd w:val="clear" w:color="auto" w:fill="F4F7F7"/>
        </w:rPr>
        <w:t>; </w:t>
      </w:r>
      <w:hyperlink r:id="rId10" w:history="1">
        <w:r w:rsidRPr="005B5E2C">
          <w:rPr>
            <w:rFonts w:ascii="Calibri" w:hAnsi="Calibri" w:cs="Calibri"/>
            <w:color w:val="0000B5"/>
            <w:sz w:val="20"/>
            <w:szCs w:val="20"/>
            <w:u w:val="single"/>
            <w:shd w:val="clear" w:color="auto" w:fill="F4F7F7"/>
          </w:rPr>
          <w:t>RCW 42.56.152</w:t>
        </w:r>
      </w:hyperlink>
      <w:r w:rsidRPr="005B5E2C">
        <w:rPr>
          <w:rFonts w:ascii="Calibri" w:hAnsi="Calibri" w:cs="Calibri"/>
          <w:color w:val="000000"/>
          <w:sz w:val="20"/>
          <w:szCs w:val="20"/>
          <w:shd w:val="clear" w:color="auto" w:fill="F4F7F7"/>
        </w:rPr>
        <w:t>; </w:t>
      </w:r>
      <w:hyperlink r:id="rId11" w:history="1">
        <w:r w:rsidRPr="005B5E2C">
          <w:rPr>
            <w:rFonts w:ascii="Calibri" w:hAnsi="Calibri" w:cs="Calibri"/>
            <w:color w:val="0000B5"/>
            <w:sz w:val="20"/>
            <w:szCs w:val="20"/>
            <w:u w:val="single"/>
            <w:shd w:val="clear" w:color="auto" w:fill="F4F7F7"/>
          </w:rPr>
          <w:t>RCW 42.30.205</w:t>
        </w:r>
      </w:hyperlink>
      <w:r w:rsidRPr="005B5E2C">
        <w:rPr>
          <w:rFonts w:ascii="Calibri" w:hAnsi="Calibri" w:cs="Calibri"/>
          <w:color w:val="000000"/>
          <w:sz w:val="20"/>
          <w:szCs w:val="20"/>
          <w:shd w:val="clear" w:color="auto" w:fill="F4F7F7"/>
        </w:rPr>
        <w:t>).  Here is guidance from the Office of the Attorney General: </w:t>
      </w:r>
      <w:hyperlink r:id="rId12" w:tgtFrame="_blank" w:tooltip="ESB 5964 Questions and Answers" w:history="1">
        <w:r w:rsidRPr="005B5E2C">
          <w:rPr>
            <w:rFonts w:ascii="Calibri" w:hAnsi="Calibri" w:cs="Calibri"/>
            <w:color w:val="0000B5"/>
            <w:sz w:val="20"/>
            <w:szCs w:val="20"/>
            <w:u w:val="single"/>
            <w:shd w:val="clear" w:color="auto" w:fill="F4F7F7"/>
          </w:rPr>
          <w:t>Open Government Trainings Act Q &amp; A</w:t>
        </w:r>
      </w:hyperlink>
      <w:r w:rsidRPr="005B5E2C">
        <w:rPr>
          <w:rFonts w:ascii="Calibri" w:hAnsi="Calibri" w:cs="Calibri"/>
          <w:color w:val="000000"/>
          <w:sz w:val="20"/>
          <w:szCs w:val="20"/>
          <w:shd w:val="clear" w:color="auto" w:fill="F4F7F7"/>
        </w:rPr>
        <w:t>, </w:t>
      </w:r>
      <w:hyperlink r:id="rId13" w:history="1">
        <w:r w:rsidRPr="005B5E2C">
          <w:rPr>
            <w:rFonts w:ascii="Calibri" w:hAnsi="Calibri" w:cs="Calibri"/>
            <w:color w:val="0000B5"/>
            <w:sz w:val="20"/>
            <w:szCs w:val="20"/>
            <w:u w:val="single"/>
            <w:shd w:val="clear" w:color="auto" w:fill="F4F7F7"/>
          </w:rPr>
          <w:t>2017 supplement to the Q &amp; A</w:t>
        </w:r>
      </w:hyperlink>
      <w:r w:rsidRPr="005B5E2C">
        <w:rPr>
          <w:rFonts w:ascii="Calibri" w:hAnsi="Calibri" w:cs="Calibri"/>
          <w:color w:val="000000"/>
          <w:sz w:val="20"/>
          <w:szCs w:val="20"/>
          <w:shd w:val="clear" w:color="auto" w:fill="F4F7F7"/>
        </w:rPr>
        <w:t>. The Q&amp;A guidance explains what training is required, and for which agency staff and officials.</w:t>
      </w:r>
    </w:p>
    <w:p w14:paraId="42294AB5" w14:textId="3D6F516D" w:rsidR="00F80150" w:rsidRPr="005B5E2C" w:rsidRDefault="00F80150" w:rsidP="00383011">
      <w:pPr>
        <w:pStyle w:val="ListParagraph"/>
        <w:shd w:val="clear" w:color="auto" w:fill="FFFFFF"/>
        <w:spacing w:after="0" w:line="240" w:lineRule="auto"/>
        <w:ind w:left="1080"/>
        <w:textAlignment w:val="baseline"/>
        <w:rPr>
          <w:rFonts w:ascii="Calibri" w:eastAsia="Times New Roman" w:hAnsi="Calibri" w:cs="Calibri"/>
          <w:color w:val="000000"/>
          <w:sz w:val="20"/>
          <w:szCs w:val="20"/>
        </w:rPr>
      </w:pPr>
      <w:r w:rsidRPr="005B5E2C">
        <w:rPr>
          <w:rFonts w:ascii="Calibri" w:hAnsi="Calibri" w:cs="Calibri"/>
          <w:color w:val="000000"/>
          <w:sz w:val="20"/>
          <w:szCs w:val="20"/>
          <w:shd w:val="clear" w:color="auto" w:fill="FFFFFF"/>
        </w:rPr>
        <w:tab/>
      </w:r>
      <w:r w:rsidR="000052EE" w:rsidRPr="005B5E2C">
        <w:rPr>
          <w:rFonts w:ascii="Calibri" w:hAnsi="Calibri" w:cs="Calibri"/>
          <w:color w:val="000000"/>
          <w:sz w:val="20"/>
          <w:szCs w:val="20"/>
          <w:shd w:val="clear" w:color="auto" w:fill="FFFFFF"/>
        </w:rPr>
        <w:tab/>
      </w:r>
      <w:r w:rsidRPr="005B5E2C">
        <w:rPr>
          <w:sz w:val="20"/>
          <w:szCs w:val="20"/>
        </w:rPr>
        <w:t xml:space="preserve"> </w:t>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r w:rsidR="000052EE" w:rsidRPr="005B5E2C">
        <w:rPr>
          <w:sz w:val="20"/>
          <w:szCs w:val="20"/>
        </w:rPr>
        <w:tab/>
      </w:r>
    </w:p>
    <w:p w14:paraId="66D71C02" w14:textId="77777777" w:rsidR="00F80150" w:rsidRPr="00650236" w:rsidRDefault="00F80150" w:rsidP="00F80150">
      <w:pPr>
        <w:pStyle w:val="ListParagraph"/>
        <w:shd w:val="clear" w:color="auto" w:fill="FFFFFF"/>
        <w:spacing w:after="0" w:line="240" w:lineRule="auto"/>
        <w:ind w:left="1080"/>
        <w:textAlignment w:val="baseline"/>
        <w:rPr>
          <w:rFonts w:ascii="Calibri" w:eastAsia="Times New Roman" w:hAnsi="Calibri" w:cs="Calibri"/>
          <w:color w:val="000000"/>
          <w:sz w:val="24"/>
          <w:szCs w:val="24"/>
        </w:rPr>
      </w:pPr>
    </w:p>
    <w:p w14:paraId="7E368426" w14:textId="3EAB552A" w:rsidR="009D7902" w:rsidRDefault="009D7902" w:rsidP="008D17F9">
      <w:pPr>
        <w:pStyle w:val="ListParagraph"/>
        <w:ind w:left="0"/>
        <w:rPr>
          <w:b/>
          <w:bCs/>
          <w:sz w:val="20"/>
          <w:szCs w:val="20"/>
        </w:rPr>
      </w:pPr>
      <w:r w:rsidRPr="00650236">
        <w:rPr>
          <w:rFonts w:ascii="Calibri" w:hAnsi="Calibri" w:cs="Calibri"/>
          <w:color w:val="000000"/>
          <w:sz w:val="20"/>
          <w:szCs w:val="20"/>
          <w:shd w:val="clear" w:color="auto" w:fill="FFFFFF"/>
        </w:rPr>
        <w:tab/>
      </w:r>
      <w:r w:rsidR="009D1398" w:rsidRPr="00650236">
        <w:rPr>
          <w:rFonts w:ascii="Calibri" w:hAnsi="Calibri" w:cs="Calibri"/>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p>
    <w:p w14:paraId="47A1B4B6" w14:textId="77777777" w:rsidR="00E8145E" w:rsidRPr="00910D1C" w:rsidRDefault="00E8145E" w:rsidP="00E8145E">
      <w:pPr>
        <w:pStyle w:val="ListParagraph"/>
        <w:rPr>
          <w:b/>
          <w:bCs/>
          <w:sz w:val="20"/>
          <w:szCs w:val="20"/>
        </w:rPr>
      </w:pPr>
    </w:p>
    <w:p w14:paraId="4B15E31C" w14:textId="77777777" w:rsidR="000E5E57" w:rsidRPr="000E5E57" w:rsidRDefault="000E5E57" w:rsidP="000E5E57">
      <w:pPr>
        <w:pStyle w:val="NoSpacing"/>
        <w:jc w:val="center"/>
        <w:rPr>
          <w:sz w:val="20"/>
          <w:szCs w:val="20"/>
        </w:rPr>
      </w:pPr>
    </w:p>
    <w:p w14:paraId="4F550FD3" w14:textId="73504E56" w:rsidR="000E5E57" w:rsidRPr="000E5E57" w:rsidRDefault="000E5E57" w:rsidP="000E5E57">
      <w:pPr>
        <w:pStyle w:val="NoSpacing"/>
        <w:jc w:val="center"/>
        <w:rPr>
          <w:b/>
          <w:bCs/>
          <w:sz w:val="20"/>
          <w:szCs w:val="20"/>
        </w:rPr>
      </w:pPr>
      <w:r w:rsidRPr="000E5E57">
        <w:rPr>
          <w:b/>
          <w:bCs/>
          <w:sz w:val="20"/>
          <w:szCs w:val="20"/>
        </w:rPr>
        <w:t>Posted</w:t>
      </w:r>
      <w:r w:rsidR="008D17F9">
        <w:rPr>
          <w:b/>
          <w:bCs/>
          <w:sz w:val="20"/>
          <w:szCs w:val="20"/>
        </w:rPr>
        <w:t>:</w:t>
      </w:r>
      <w:r w:rsidR="008D17F9">
        <w:rPr>
          <w:b/>
          <w:bCs/>
          <w:sz w:val="20"/>
          <w:szCs w:val="20"/>
        </w:rPr>
        <w:tab/>
      </w:r>
      <w:r w:rsidR="00B035B5">
        <w:rPr>
          <w:b/>
          <w:bCs/>
          <w:sz w:val="20"/>
          <w:szCs w:val="20"/>
        </w:rPr>
        <w:t>January 11</w:t>
      </w:r>
      <w:r w:rsidR="00A36D01">
        <w:rPr>
          <w:b/>
          <w:bCs/>
          <w:sz w:val="20"/>
          <w:szCs w:val="20"/>
        </w:rPr>
        <w:t>, 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9CD2" w14:textId="77777777" w:rsidR="00353571" w:rsidRDefault="00353571" w:rsidP="00204515">
      <w:pPr>
        <w:spacing w:after="0" w:line="240" w:lineRule="auto"/>
      </w:pPr>
      <w:r>
        <w:separator/>
      </w:r>
    </w:p>
  </w:endnote>
  <w:endnote w:type="continuationSeparator" w:id="0">
    <w:p w14:paraId="34513C6A" w14:textId="77777777" w:rsidR="00353571" w:rsidRDefault="00353571"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1457" w14:textId="77777777" w:rsidR="00353571" w:rsidRDefault="00353571" w:rsidP="00204515">
      <w:pPr>
        <w:spacing w:after="0" w:line="240" w:lineRule="auto"/>
      </w:pPr>
      <w:r>
        <w:separator/>
      </w:r>
    </w:p>
  </w:footnote>
  <w:footnote w:type="continuationSeparator" w:id="0">
    <w:p w14:paraId="3FB22800" w14:textId="77777777" w:rsidR="00353571" w:rsidRDefault="00353571"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7C8D5CA8"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C00D6"/>
    <w:rsid w:val="000C0E22"/>
    <w:rsid w:val="000E5E57"/>
    <w:rsid w:val="00124E7B"/>
    <w:rsid w:val="00156571"/>
    <w:rsid w:val="001772EA"/>
    <w:rsid w:val="00190E4D"/>
    <w:rsid w:val="001A5C96"/>
    <w:rsid w:val="001C168C"/>
    <w:rsid w:val="001E473E"/>
    <w:rsid w:val="001F7084"/>
    <w:rsid w:val="00204515"/>
    <w:rsid w:val="00221880"/>
    <w:rsid w:val="00230332"/>
    <w:rsid w:val="002565D0"/>
    <w:rsid w:val="002B5921"/>
    <w:rsid w:val="002B7E1F"/>
    <w:rsid w:val="002C0B16"/>
    <w:rsid w:val="002E47BA"/>
    <w:rsid w:val="0031675D"/>
    <w:rsid w:val="00323AD6"/>
    <w:rsid w:val="003407A6"/>
    <w:rsid w:val="00353571"/>
    <w:rsid w:val="00383011"/>
    <w:rsid w:val="0038568A"/>
    <w:rsid w:val="003C64F4"/>
    <w:rsid w:val="003D4FF1"/>
    <w:rsid w:val="003F5C68"/>
    <w:rsid w:val="00442D27"/>
    <w:rsid w:val="004511AE"/>
    <w:rsid w:val="00465057"/>
    <w:rsid w:val="00484256"/>
    <w:rsid w:val="004C6EF2"/>
    <w:rsid w:val="00526FEE"/>
    <w:rsid w:val="00536D65"/>
    <w:rsid w:val="00566EBE"/>
    <w:rsid w:val="005B5E2C"/>
    <w:rsid w:val="005D7486"/>
    <w:rsid w:val="00602F94"/>
    <w:rsid w:val="00640A83"/>
    <w:rsid w:val="00650236"/>
    <w:rsid w:val="00660FF4"/>
    <w:rsid w:val="00670260"/>
    <w:rsid w:val="006D704E"/>
    <w:rsid w:val="006E72A9"/>
    <w:rsid w:val="007113F7"/>
    <w:rsid w:val="00711C26"/>
    <w:rsid w:val="00737A15"/>
    <w:rsid w:val="007405C8"/>
    <w:rsid w:val="007812C0"/>
    <w:rsid w:val="00782415"/>
    <w:rsid w:val="007843C4"/>
    <w:rsid w:val="007C3DB7"/>
    <w:rsid w:val="00846847"/>
    <w:rsid w:val="008661F1"/>
    <w:rsid w:val="008677A6"/>
    <w:rsid w:val="008C66EE"/>
    <w:rsid w:val="008D17F9"/>
    <w:rsid w:val="008E3FBC"/>
    <w:rsid w:val="00910D1C"/>
    <w:rsid w:val="00956553"/>
    <w:rsid w:val="00970A43"/>
    <w:rsid w:val="00995573"/>
    <w:rsid w:val="009D1398"/>
    <w:rsid w:val="009D7902"/>
    <w:rsid w:val="00A030F5"/>
    <w:rsid w:val="00A36D01"/>
    <w:rsid w:val="00A740A6"/>
    <w:rsid w:val="00A77A84"/>
    <w:rsid w:val="00AA263C"/>
    <w:rsid w:val="00AA3480"/>
    <w:rsid w:val="00AB33ED"/>
    <w:rsid w:val="00AC01B6"/>
    <w:rsid w:val="00AE2FE8"/>
    <w:rsid w:val="00AE3E3D"/>
    <w:rsid w:val="00AE7D46"/>
    <w:rsid w:val="00AF4FED"/>
    <w:rsid w:val="00B035B5"/>
    <w:rsid w:val="00B104E1"/>
    <w:rsid w:val="00B527C9"/>
    <w:rsid w:val="00B6474F"/>
    <w:rsid w:val="00B766EF"/>
    <w:rsid w:val="00B9341F"/>
    <w:rsid w:val="00B94681"/>
    <w:rsid w:val="00BA095D"/>
    <w:rsid w:val="00BA25BD"/>
    <w:rsid w:val="00BA7019"/>
    <w:rsid w:val="00BF0DA1"/>
    <w:rsid w:val="00BF12A0"/>
    <w:rsid w:val="00C052DE"/>
    <w:rsid w:val="00C05D93"/>
    <w:rsid w:val="00C10529"/>
    <w:rsid w:val="00C86DD7"/>
    <w:rsid w:val="00CF033C"/>
    <w:rsid w:val="00D11000"/>
    <w:rsid w:val="00D369AC"/>
    <w:rsid w:val="00D5000B"/>
    <w:rsid w:val="00D629E7"/>
    <w:rsid w:val="00D81633"/>
    <w:rsid w:val="00DB5C37"/>
    <w:rsid w:val="00DE4B4C"/>
    <w:rsid w:val="00E547F9"/>
    <w:rsid w:val="00E8145E"/>
    <w:rsid w:val="00E96382"/>
    <w:rsid w:val="00EA0663"/>
    <w:rsid w:val="00EE1EC0"/>
    <w:rsid w:val="00F0164A"/>
    <w:rsid w:val="00F32261"/>
    <w:rsid w:val="00F40654"/>
    <w:rsid w:val="00F567D2"/>
    <w:rsid w:val="00F56A6A"/>
    <w:rsid w:val="00F77AF2"/>
    <w:rsid w:val="00F8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3626678413" TargetMode="External"/><Relationship Id="rId13" Type="http://schemas.openxmlformats.org/officeDocument/2006/relationships/hyperlink" Target="https://agportal-s3bucket.s3.amazonaws.com/uploadedfiles/Home/About_the_Office/Open_Government/Open_Government_Training/Q%20%20%26%20A%20Re%20Open%20Government%20Training%202017%20Supplemen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gportal-s3bucket.s3.amazonaws.com/uploadedfiles/Home/About_the_Office/Open_Government/Open_Government_Training/QandA-Re-ESB-596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2.30.2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pp.leg.wa.gov/rcw/default.aspx?cite=42.56.15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42.56.1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17</cp:revision>
  <cp:lastPrinted>2020-10-26T15:13:00Z</cp:lastPrinted>
  <dcterms:created xsi:type="dcterms:W3CDTF">2021-01-06T20:03:00Z</dcterms:created>
  <dcterms:modified xsi:type="dcterms:W3CDTF">2021-01-11T21:08:00Z</dcterms:modified>
</cp:coreProperties>
</file>