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C46C" w14:textId="77777777" w:rsidR="00D05281" w:rsidRDefault="006767ED">
      <w:pPr>
        <w:jc w:val="right"/>
      </w:pPr>
      <w:r>
        <w:rPr>
          <w:b/>
          <w:bCs/>
        </w:rPr>
        <w:t>Policy: 2125</w:t>
      </w:r>
      <w:r>
        <w:rPr>
          <w:b/>
          <w:bCs/>
        </w:rPr>
        <w:br/>
        <w:t>Section: 2000 - Instruction</w:t>
      </w:r>
    </w:p>
    <w:p w14:paraId="1B671F41" w14:textId="77777777" w:rsidR="00D05281" w:rsidRDefault="00684873">
      <w:pPr>
        <w:rPr>
          <w:rFonts w:ascii="Times New Roman" w:eastAsia="Times New Roman" w:hAnsi="Times New Roman"/>
          <w:sz w:val="24"/>
          <w:szCs w:val="24"/>
        </w:rPr>
      </w:pPr>
      <w:r>
        <w:rPr>
          <w:rFonts w:ascii="Times New Roman" w:eastAsia="Times New Roman" w:hAnsi="Times New Roman"/>
          <w:sz w:val="24"/>
          <w:szCs w:val="24"/>
        </w:rPr>
        <w:pict w14:anchorId="05540B40">
          <v:rect id="_x0000_i1025" style="width:0;height:1.5pt" o:hralign="center" o:hrstd="t" o:hr="t" fillcolor="#a0a0a0" stroked="f"/>
        </w:pict>
      </w:r>
    </w:p>
    <w:p w14:paraId="5E26C70B" w14:textId="77777777" w:rsidR="00D05281" w:rsidRDefault="00D05281">
      <w:pPr>
        <w:rPr>
          <w:rFonts w:ascii="Times New Roman" w:eastAsia="Times New Roman" w:hAnsi="Times New Roman"/>
          <w:sz w:val="24"/>
          <w:szCs w:val="24"/>
        </w:rPr>
      </w:pPr>
    </w:p>
    <w:p w14:paraId="10AEE750" w14:textId="77777777" w:rsidR="00D05281" w:rsidRDefault="006767ED">
      <w:pPr>
        <w:pStyle w:val="NormalWeb"/>
        <w:rPr>
          <w:sz w:val="32"/>
          <w:szCs w:val="32"/>
        </w:rPr>
      </w:pPr>
      <w:r>
        <w:rPr>
          <w:b/>
          <w:bCs/>
          <w:sz w:val="32"/>
          <w:szCs w:val="32"/>
        </w:rPr>
        <w:t>Sexual Health Education</w:t>
      </w:r>
    </w:p>
    <w:p w14:paraId="20EC9446" w14:textId="77777777" w:rsidR="00D05281" w:rsidRDefault="00D05281">
      <w:pPr>
        <w:rPr>
          <w:rFonts w:ascii="Times New Roman" w:eastAsia="Times New Roman" w:hAnsi="Times New Roman"/>
          <w:sz w:val="24"/>
          <w:szCs w:val="24"/>
        </w:rPr>
      </w:pPr>
    </w:p>
    <w:p w14:paraId="2F00FB5A" w14:textId="502785FF" w:rsidR="00D05281" w:rsidRDefault="006767ED">
      <w:pPr>
        <w:pStyle w:val="NormalWeb"/>
      </w:pPr>
      <w:r>
        <w:rPr>
          <w:sz w:val="17"/>
          <w:szCs w:val="17"/>
        </w:rPr>
        <w:t xml:space="preserve">The </w:t>
      </w:r>
      <w:r w:rsidR="00684873">
        <w:rPr>
          <w:sz w:val="17"/>
          <w:szCs w:val="17"/>
        </w:rPr>
        <w:t>Skykomish</w:t>
      </w:r>
      <w:r>
        <w:rPr>
          <w:sz w:val="17"/>
          <w:szCs w:val="17"/>
        </w:rPr>
        <w:t xml:space="preserve"> Board of Directors is authorized by law to determine whether sexual health education instruction will be offered in the district. The board has determined that such a program will be offered to students, consistent with state law.</w:t>
      </w:r>
    </w:p>
    <w:p w14:paraId="53B76ED5" w14:textId="77777777" w:rsidR="00D05281" w:rsidRDefault="006767ED">
      <w:pPr>
        <w:pStyle w:val="NormalWeb"/>
      </w:pPr>
      <w:r>
        <w:t> </w:t>
      </w:r>
    </w:p>
    <w:p w14:paraId="3F23B1A1" w14:textId="77777777" w:rsidR="00D05281" w:rsidRDefault="006767ED">
      <w:pPr>
        <w:pStyle w:val="NormalWeb"/>
      </w:pPr>
      <w:r>
        <w:rPr>
          <w:sz w:val="17"/>
          <w:szCs w:val="17"/>
        </w:rPr>
        <w:t xml:space="preserve">Sexual health education instruction offered by the district will be medically and scientifically accurate, age appropriate, appropriate for students regardless of gender, race, disability status, or sexual orientation and include information about abstinence and other methods of preventing unintended pregnancy and sexually transmitted diseases. Abstinence will not be taught to the exclusion of other instruction on contraceptives and disease prevention. The district’s sexual health education program will be consistent with the </w:t>
      </w:r>
      <w:hyperlink r:id="rId7" w:history="1">
        <w:r>
          <w:rPr>
            <w:rStyle w:val="Emphasis"/>
            <w:color w:val="0000FF"/>
            <w:sz w:val="17"/>
            <w:szCs w:val="17"/>
            <w:u w:val="single"/>
          </w:rPr>
          <w:t>Guidelines for Sexual Health Information and Disease Prevention</w:t>
        </w:r>
      </w:hyperlink>
      <w:r>
        <w:rPr>
          <w:sz w:val="17"/>
          <w:szCs w:val="17"/>
        </w:rPr>
        <w:t xml:space="preserve"> developed by the Department of Health and the Office of Superintendent of Public Instruction. </w:t>
      </w:r>
    </w:p>
    <w:p w14:paraId="57623591" w14:textId="77777777" w:rsidR="00D05281" w:rsidRDefault="006767ED">
      <w:pPr>
        <w:pStyle w:val="NormalWeb"/>
      </w:pPr>
      <w:r>
        <w:t> </w:t>
      </w:r>
    </w:p>
    <w:p w14:paraId="6DADF1D6" w14:textId="77777777" w:rsidR="00D05281" w:rsidRDefault="006767ED">
      <w:pPr>
        <w:pStyle w:val="NormalWeb"/>
      </w:pPr>
      <w:r>
        <w:rPr>
          <w:sz w:val="17"/>
          <w:szCs w:val="17"/>
        </w:rPr>
        <w:t>The superintendent will provide parents/guardians an opportunity to review the materials to be used and provide information on excluding their child from sexual health education instruction.</w:t>
      </w:r>
    </w:p>
    <w:p w14:paraId="452389BD" w14:textId="77777777" w:rsidR="00D05281" w:rsidRDefault="00D0528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00"/>
      </w:tblGrid>
      <w:tr w:rsidR="00D05281" w14:paraId="3825BD18" w14:textId="77777777">
        <w:trPr>
          <w:tblCellSpacing w:w="15" w:type="dxa"/>
        </w:trPr>
        <w:tc>
          <w:tcPr>
            <w:tcW w:w="2000" w:type="dxa"/>
            <w:vAlign w:val="center"/>
            <w:hideMark/>
          </w:tcPr>
          <w:p w14:paraId="7F68002E" w14:textId="77777777" w:rsidR="00D05281" w:rsidRDefault="006767ED">
            <w:r>
              <w:t xml:space="preserve">Cross References: </w:t>
            </w:r>
          </w:p>
        </w:tc>
        <w:tc>
          <w:tcPr>
            <w:tcW w:w="0" w:type="auto"/>
            <w:vAlign w:val="center"/>
            <w:hideMark/>
          </w:tcPr>
          <w:p w14:paraId="53DBF3D3" w14:textId="77777777" w:rsidR="00D05281" w:rsidRDefault="006767ED">
            <w:r>
              <w:t xml:space="preserve">2126 - HIV-AIDS Prevention Education </w:t>
            </w:r>
          </w:p>
        </w:tc>
      </w:tr>
      <w:tr w:rsidR="00D05281" w14:paraId="3FD46293" w14:textId="77777777">
        <w:trPr>
          <w:tblCellSpacing w:w="15" w:type="dxa"/>
        </w:trPr>
        <w:tc>
          <w:tcPr>
            <w:tcW w:w="2000" w:type="dxa"/>
            <w:vAlign w:val="center"/>
            <w:hideMark/>
          </w:tcPr>
          <w:p w14:paraId="1AD41A96" w14:textId="77777777" w:rsidR="00D05281" w:rsidRDefault="00D05281"/>
        </w:tc>
        <w:tc>
          <w:tcPr>
            <w:tcW w:w="0" w:type="auto"/>
            <w:vAlign w:val="center"/>
            <w:hideMark/>
          </w:tcPr>
          <w:p w14:paraId="560CB04D" w14:textId="77777777" w:rsidR="00D05281" w:rsidRDefault="006767ED">
            <w:r>
              <w:t xml:space="preserve">2020 - Course Design, Selection and Adoption of Instructional Materials </w:t>
            </w:r>
          </w:p>
        </w:tc>
      </w:tr>
      <w:tr w:rsidR="00D05281" w14:paraId="54F7169B" w14:textId="77777777">
        <w:trPr>
          <w:tblCellSpacing w:w="15" w:type="dxa"/>
        </w:trPr>
        <w:tc>
          <w:tcPr>
            <w:tcW w:w="2000" w:type="dxa"/>
            <w:vAlign w:val="center"/>
            <w:hideMark/>
          </w:tcPr>
          <w:p w14:paraId="51D66AC2" w14:textId="77777777" w:rsidR="00D05281" w:rsidRDefault="00D05281"/>
        </w:tc>
        <w:tc>
          <w:tcPr>
            <w:tcW w:w="0" w:type="auto"/>
            <w:vAlign w:val="center"/>
            <w:hideMark/>
          </w:tcPr>
          <w:p w14:paraId="29CA67A6" w14:textId="77777777" w:rsidR="00D05281" w:rsidRDefault="00D05281">
            <w:pPr>
              <w:rPr>
                <w:rFonts w:ascii="Times New Roman" w:eastAsia="Times New Roman" w:hAnsi="Times New Roman"/>
                <w:szCs w:val="20"/>
              </w:rPr>
            </w:pPr>
          </w:p>
        </w:tc>
      </w:tr>
    </w:tbl>
    <w:p w14:paraId="262B2734" w14:textId="77777777" w:rsidR="00D05281" w:rsidRDefault="00D0528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D05281" w14:paraId="17484F53" w14:textId="77777777">
        <w:trPr>
          <w:tblCellSpacing w:w="15" w:type="dxa"/>
        </w:trPr>
        <w:tc>
          <w:tcPr>
            <w:tcW w:w="2000" w:type="dxa"/>
            <w:vAlign w:val="center"/>
            <w:hideMark/>
          </w:tcPr>
          <w:p w14:paraId="608BC922" w14:textId="77777777" w:rsidR="00D05281" w:rsidRDefault="006767ED">
            <w:r>
              <w:t xml:space="preserve">Legal References: </w:t>
            </w:r>
          </w:p>
        </w:tc>
        <w:tc>
          <w:tcPr>
            <w:tcW w:w="0" w:type="auto"/>
            <w:vAlign w:val="center"/>
            <w:hideMark/>
          </w:tcPr>
          <w:p w14:paraId="6DB015FC" w14:textId="77777777" w:rsidR="00D05281" w:rsidRDefault="006767ED">
            <w:r>
              <w:t xml:space="preserve">RCW 28A.300.475 Medically accurate sexual health education — Curricula — Participation excused — Parental review </w:t>
            </w:r>
          </w:p>
        </w:tc>
      </w:tr>
      <w:tr w:rsidR="00D05281" w14:paraId="22920340" w14:textId="77777777">
        <w:trPr>
          <w:tblCellSpacing w:w="15" w:type="dxa"/>
        </w:trPr>
        <w:tc>
          <w:tcPr>
            <w:tcW w:w="2000" w:type="dxa"/>
            <w:vAlign w:val="center"/>
            <w:hideMark/>
          </w:tcPr>
          <w:p w14:paraId="4C17D07C" w14:textId="77777777" w:rsidR="00D05281" w:rsidRDefault="00D05281"/>
        </w:tc>
        <w:tc>
          <w:tcPr>
            <w:tcW w:w="0" w:type="auto"/>
            <w:vAlign w:val="center"/>
            <w:hideMark/>
          </w:tcPr>
          <w:p w14:paraId="48A5FAC4" w14:textId="77777777" w:rsidR="00D05281" w:rsidRDefault="006767ED">
            <w:r>
              <w:t xml:space="preserve">RCW 28A.600.480(2) Reporting of harassment, intimidation, or bullying-- Retaliation prohibited — Immunity </w:t>
            </w:r>
          </w:p>
        </w:tc>
      </w:tr>
      <w:tr w:rsidR="00D05281" w14:paraId="62B875BA" w14:textId="77777777">
        <w:trPr>
          <w:tblCellSpacing w:w="15" w:type="dxa"/>
        </w:trPr>
        <w:tc>
          <w:tcPr>
            <w:tcW w:w="2000" w:type="dxa"/>
            <w:vAlign w:val="center"/>
            <w:hideMark/>
          </w:tcPr>
          <w:p w14:paraId="5693841E" w14:textId="77777777" w:rsidR="00D05281" w:rsidRDefault="00D05281"/>
        </w:tc>
        <w:tc>
          <w:tcPr>
            <w:tcW w:w="0" w:type="auto"/>
            <w:vAlign w:val="center"/>
            <w:hideMark/>
          </w:tcPr>
          <w:p w14:paraId="744052E1" w14:textId="77777777" w:rsidR="00D05281" w:rsidRDefault="006767ED">
            <w:r>
              <w:t xml:space="preserve">WAC 392-410-140 Sexual health education — Definition — Optional course or subject matter — Excusal of students </w:t>
            </w:r>
          </w:p>
        </w:tc>
      </w:tr>
      <w:tr w:rsidR="00D05281" w14:paraId="3557FC42" w14:textId="77777777">
        <w:trPr>
          <w:tblCellSpacing w:w="15" w:type="dxa"/>
        </w:trPr>
        <w:tc>
          <w:tcPr>
            <w:tcW w:w="2000" w:type="dxa"/>
            <w:vAlign w:val="center"/>
            <w:hideMark/>
          </w:tcPr>
          <w:p w14:paraId="5989414D" w14:textId="77777777" w:rsidR="00D05281" w:rsidRDefault="00D05281"/>
        </w:tc>
        <w:tc>
          <w:tcPr>
            <w:tcW w:w="0" w:type="auto"/>
            <w:vAlign w:val="center"/>
            <w:hideMark/>
          </w:tcPr>
          <w:p w14:paraId="019B13EC" w14:textId="77777777" w:rsidR="00D05281" w:rsidRDefault="00D05281">
            <w:pPr>
              <w:rPr>
                <w:rFonts w:ascii="Times New Roman" w:eastAsia="Times New Roman" w:hAnsi="Times New Roman"/>
                <w:szCs w:val="20"/>
              </w:rPr>
            </w:pPr>
          </w:p>
        </w:tc>
      </w:tr>
    </w:tbl>
    <w:p w14:paraId="0B753A4F" w14:textId="77777777" w:rsidR="00D05281" w:rsidRDefault="00D0528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947"/>
      </w:tblGrid>
      <w:tr w:rsidR="00D05281" w14:paraId="48E998ED" w14:textId="77777777">
        <w:trPr>
          <w:tblCellSpacing w:w="15" w:type="dxa"/>
        </w:trPr>
        <w:tc>
          <w:tcPr>
            <w:tcW w:w="2000" w:type="dxa"/>
            <w:vAlign w:val="center"/>
            <w:hideMark/>
          </w:tcPr>
          <w:p w14:paraId="2B4AAEDF" w14:textId="77777777" w:rsidR="00D05281" w:rsidRDefault="006767ED">
            <w:r>
              <w:t xml:space="preserve">Management Resources: </w:t>
            </w:r>
          </w:p>
        </w:tc>
        <w:tc>
          <w:tcPr>
            <w:tcW w:w="0" w:type="auto"/>
            <w:vAlign w:val="center"/>
            <w:hideMark/>
          </w:tcPr>
          <w:p w14:paraId="6B236BC0" w14:textId="77777777" w:rsidR="00D05281" w:rsidRDefault="006767ED">
            <w:r>
              <w:t xml:space="preserve">2009 - February Issue </w:t>
            </w:r>
          </w:p>
        </w:tc>
      </w:tr>
      <w:tr w:rsidR="00D05281" w14:paraId="04C96AA9" w14:textId="77777777">
        <w:trPr>
          <w:tblCellSpacing w:w="15" w:type="dxa"/>
        </w:trPr>
        <w:tc>
          <w:tcPr>
            <w:tcW w:w="2000" w:type="dxa"/>
            <w:vAlign w:val="center"/>
            <w:hideMark/>
          </w:tcPr>
          <w:p w14:paraId="449C9B2F" w14:textId="77777777" w:rsidR="00D05281" w:rsidRDefault="00D05281"/>
        </w:tc>
        <w:tc>
          <w:tcPr>
            <w:tcW w:w="0" w:type="auto"/>
            <w:vAlign w:val="center"/>
            <w:hideMark/>
          </w:tcPr>
          <w:p w14:paraId="46FA20CE" w14:textId="77777777" w:rsidR="00D05281" w:rsidRDefault="006767ED">
            <w:r>
              <w:t xml:space="preserve">Policy News, August 2007 Sex Education Curriculum and Instruction </w:t>
            </w:r>
          </w:p>
        </w:tc>
      </w:tr>
      <w:tr w:rsidR="00D05281" w14:paraId="05854FA6" w14:textId="77777777">
        <w:trPr>
          <w:tblCellSpacing w:w="15" w:type="dxa"/>
        </w:trPr>
        <w:tc>
          <w:tcPr>
            <w:tcW w:w="2000" w:type="dxa"/>
            <w:vAlign w:val="center"/>
            <w:hideMark/>
          </w:tcPr>
          <w:p w14:paraId="3E0D977B" w14:textId="77777777" w:rsidR="00D05281" w:rsidRDefault="00D05281"/>
        </w:tc>
        <w:tc>
          <w:tcPr>
            <w:tcW w:w="0" w:type="auto"/>
            <w:vAlign w:val="center"/>
            <w:hideMark/>
          </w:tcPr>
          <w:p w14:paraId="2A792B77" w14:textId="77777777" w:rsidR="00D05281" w:rsidRDefault="00D05281">
            <w:pPr>
              <w:rPr>
                <w:rFonts w:ascii="Times New Roman" w:eastAsia="Times New Roman" w:hAnsi="Times New Roman"/>
                <w:szCs w:val="20"/>
              </w:rPr>
            </w:pPr>
          </w:p>
        </w:tc>
      </w:tr>
    </w:tbl>
    <w:p w14:paraId="664D377E" w14:textId="77777777" w:rsidR="00D05281" w:rsidRDefault="00D05281">
      <w:pPr>
        <w:spacing w:after="240"/>
        <w:rPr>
          <w:rFonts w:ascii="Times New Roman" w:eastAsia="Times New Roman" w:hAnsi="Times New Roman"/>
          <w:sz w:val="24"/>
          <w:szCs w:val="24"/>
        </w:rPr>
      </w:pPr>
    </w:p>
    <w:p w14:paraId="3B56D2B6" w14:textId="1F7CE403" w:rsidR="00D05281" w:rsidRDefault="006767ED">
      <w:pPr>
        <w:pStyle w:val="NormalWeb"/>
      </w:pPr>
      <w:r>
        <w:t xml:space="preserve">Adoption Date: </w:t>
      </w:r>
      <w:r w:rsidR="00684873">
        <w:rPr>
          <w:b/>
          <w:bCs/>
        </w:rPr>
        <w:t>11.16</w:t>
      </w:r>
      <w:r>
        <w:br/>
        <w:t xml:space="preserve">Classification: </w:t>
      </w:r>
      <w:r>
        <w:rPr>
          <w:b/>
          <w:bCs/>
        </w:rPr>
        <w:t>Priority</w:t>
      </w:r>
      <w:r>
        <w:br/>
        <w:t xml:space="preserve">Revised Dates: </w:t>
      </w:r>
      <w:r>
        <w:rPr>
          <w:b/>
          <w:bCs/>
        </w:rPr>
        <w:t>08.07; 02.09; 12.11</w:t>
      </w:r>
      <w:r w:rsidR="00465E2B">
        <w:rPr>
          <w:b/>
          <w:bCs/>
        </w:rPr>
        <w:t>; 11.16</w:t>
      </w:r>
    </w:p>
    <w:p w14:paraId="0CDE6637" w14:textId="77777777" w:rsidR="00D05281" w:rsidRDefault="00D05281">
      <w:pPr>
        <w:rPr>
          <w:rFonts w:ascii="Times New Roman" w:eastAsia="Times New Roman" w:hAnsi="Times New Roman"/>
          <w:sz w:val="24"/>
          <w:szCs w:val="24"/>
        </w:rPr>
      </w:pPr>
    </w:p>
    <w:p w14:paraId="4B03F424" w14:textId="77777777" w:rsidR="00D05281" w:rsidRDefault="00684873">
      <w:pPr>
        <w:rPr>
          <w:rFonts w:ascii="Times New Roman" w:eastAsia="Times New Roman" w:hAnsi="Times New Roman"/>
          <w:sz w:val="24"/>
          <w:szCs w:val="24"/>
        </w:rPr>
      </w:pPr>
      <w:r>
        <w:rPr>
          <w:rFonts w:ascii="Times New Roman" w:eastAsia="Times New Roman" w:hAnsi="Times New Roman"/>
          <w:sz w:val="24"/>
          <w:szCs w:val="24"/>
        </w:rPr>
        <w:pict w14:anchorId="0440526C">
          <v:rect id="_x0000_i1026" style="width:0;height:1.5pt" o:hralign="center" o:hrstd="t" o:hr="t" fillcolor="#a0a0a0" stroked="f"/>
        </w:pict>
      </w:r>
    </w:p>
    <w:p w14:paraId="71B9F0B4" w14:textId="77777777" w:rsidR="006767ED" w:rsidRDefault="00465E2B">
      <w:pPr>
        <w:pStyle w:val="NormalWeb"/>
        <w:rPr>
          <w:color w:val="999999"/>
        </w:rPr>
      </w:pPr>
      <w:r>
        <w:rPr>
          <w:color w:val="999999"/>
        </w:rPr>
        <w:t>Skykomish School District 404</w:t>
      </w:r>
    </w:p>
    <w:sectPr w:rsidR="0067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63"/>
    <w:rsid w:val="00125B63"/>
    <w:rsid w:val="00465E2B"/>
    <w:rsid w:val="006767ED"/>
    <w:rsid w:val="00684873"/>
    <w:rsid w:val="00D0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ABD3B"/>
  <w15:chartTrackingRefBased/>
  <w15:docId w15:val="{BDA0A5FD-3055-43F1-B27A-0E264933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12.wa.us/HIVSexualhealth/pubdocs/SexEdGuidelines01100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29FE2-EF24-42CF-81FF-0EF500E6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105D4-9AA7-478C-8E81-D05E998C6FC0}">
  <ds:schemaRefs>
    <ds:schemaRef ds:uri="http://schemas.microsoft.com/sharepoint/v3/contenttype/forms"/>
  </ds:schemaRefs>
</ds:datastoreItem>
</file>

<file path=customXml/itemProps3.xml><?xml version="1.0" encoding="utf-8"?>
<ds:datastoreItem xmlns:ds="http://schemas.openxmlformats.org/officeDocument/2006/customXml" ds:itemID="{DBF71D23-AA3B-4F97-9B8C-B94316E39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2020-02-04T18:29:00Z</dcterms:created>
  <dcterms:modified xsi:type="dcterms:W3CDTF">2021-05-11T20:24:00Z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