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3445" w14:textId="77777777" w:rsidR="00A25621" w:rsidRDefault="00BC421B">
      <w:pPr>
        <w:jc w:val="right"/>
      </w:pPr>
      <w:r>
        <w:rPr>
          <w:b/>
          <w:bCs/>
        </w:rPr>
        <w:t>Policy: 3232P</w:t>
      </w:r>
      <w:r>
        <w:rPr>
          <w:b/>
          <w:bCs/>
        </w:rPr>
        <w:br/>
        <w:t>Section: 3000 - Students</w:t>
      </w:r>
    </w:p>
    <w:p w14:paraId="5E972B88" w14:textId="77777777" w:rsidR="00A25621" w:rsidRDefault="005C6B94">
      <w:pPr>
        <w:rPr>
          <w:rFonts w:ascii="Times New Roman" w:eastAsia="Times New Roman" w:hAnsi="Times New Roman"/>
          <w:sz w:val="24"/>
          <w:szCs w:val="24"/>
        </w:rPr>
      </w:pPr>
      <w:r>
        <w:rPr>
          <w:rFonts w:ascii="Times New Roman" w:eastAsia="Times New Roman" w:hAnsi="Times New Roman"/>
          <w:sz w:val="24"/>
          <w:szCs w:val="24"/>
        </w:rPr>
        <w:pict w14:anchorId="724224CB">
          <v:rect id="_x0000_i1025" style="width:0;height:1.5pt" o:hralign="center" o:hrstd="t" o:hr="t" fillcolor="#a0a0a0" stroked="f"/>
        </w:pict>
      </w:r>
    </w:p>
    <w:p w14:paraId="686DF2E5" w14:textId="77777777" w:rsidR="00A25621" w:rsidRDefault="00A25621">
      <w:pPr>
        <w:rPr>
          <w:rFonts w:ascii="Times New Roman" w:eastAsia="Times New Roman" w:hAnsi="Times New Roman"/>
          <w:sz w:val="24"/>
          <w:szCs w:val="24"/>
        </w:rPr>
      </w:pPr>
    </w:p>
    <w:p w14:paraId="5D0C2A02" w14:textId="77777777" w:rsidR="00A25621" w:rsidRDefault="00BC421B">
      <w:pPr>
        <w:pStyle w:val="NormalWeb"/>
        <w:rPr>
          <w:sz w:val="32"/>
          <w:szCs w:val="32"/>
        </w:rPr>
      </w:pPr>
      <w:r>
        <w:rPr>
          <w:b/>
          <w:bCs/>
          <w:sz w:val="32"/>
          <w:szCs w:val="32"/>
        </w:rPr>
        <w:t>Procedure Parent and Student Rights in Administration of Surveys, Analysis or Evaluation</w:t>
      </w:r>
    </w:p>
    <w:p w14:paraId="36B4815E" w14:textId="77777777" w:rsidR="00A25621" w:rsidRDefault="00A25621">
      <w:pPr>
        <w:rPr>
          <w:rFonts w:ascii="Times New Roman" w:eastAsia="Times New Roman" w:hAnsi="Times New Roman"/>
          <w:sz w:val="24"/>
          <w:szCs w:val="24"/>
        </w:rPr>
      </w:pPr>
    </w:p>
    <w:p w14:paraId="45D3C98A" w14:textId="77777777" w:rsidR="00A25621" w:rsidRDefault="00BC421B">
      <w:pPr>
        <w:pStyle w:val="NormalWeb"/>
      </w:pPr>
      <w:r>
        <w:rPr>
          <w:rStyle w:val="Strong"/>
          <w:sz w:val="17"/>
          <w:szCs w:val="17"/>
        </w:rPr>
        <w:t>Right to Inspect</w:t>
      </w:r>
    </w:p>
    <w:p w14:paraId="68E79D87" w14:textId="77777777" w:rsidR="00A25621" w:rsidRDefault="00BC421B">
      <w:pPr>
        <w:pStyle w:val="NormalWeb"/>
      </w:pPr>
      <w:r>
        <w:rPr>
          <w:sz w:val="17"/>
          <w:szCs w:val="17"/>
        </w:rPr>
        <w:t>Parents, upon request, will have the opportunity to inspect the following:</w:t>
      </w:r>
    </w:p>
    <w:p w14:paraId="1893418D" w14:textId="77777777" w:rsidR="00A25621" w:rsidRDefault="00BC421B">
      <w:pPr>
        <w:pStyle w:val="NormalWeb"/>
      </w:pPr>
      <w:r>
        <w:t> </w:t>
      </w:r>
    </w:p>
    <w:p w14:paraId="64467B36" w14:textId="77777777" w:rsidR="00A25621" w:rsidRDefault="00BC421B">
      <w:pPr>
        <w:numPr>
          <w:ilvl w:val="0"/>
          <w:numId w:val="1"/>
        </w:numPr>
      </w:pPr>
      <w:r>
        <w:rPr>
          <w:sz w:val="17"/>
          <w:szCs w:val="17"/>
        </w:rPr>
        <w:t>Surveys created by a third party before the survey is administered or distributed by a school to students;</w:t>
      </w:r>
      <w:r>
        <w:br/>
        <w:t> </w:t>
      </w:r>
    </w:p>
    <w:p w14:paraId="7EF1C145" w14:textId="77777777" w:rsidR="00A25621" w:rsidRDefault="00BC421B">
      <w:pPr>
        <w:numPr>
          <w:ilvl w:val="0"/>
          <w:numId w:val="1"/>
        </w:numPr>
      </w:pPr>
      <w:r>
        <w:rPr>
          <w:sz w:val="17"/>
          <w:szCs w:val="17"/>
        </w:rPr>
        <w:t>Instructional material used as part of the educational curriculum; and</w:t>
      </w:r>
      <w:r>
        <w:br/>
        <w:t> </w:t>
      </w:r>
    </w:p>
    <w:p w14:paraId="1B908189" w14:textId="77777777" w:rsidR="00A25621" w:rsidRDefault="00BC421B">
      <w:pPr>
        <w:numPr>
          <w:ilvl w:val="0"/>
          <w:numId w:val="1"/>
        </w:numPr>
      </w:pPr>
      <w:r>
        <w:rPr>
          <w:sz w:val="17"/>
          <w:szCs w:val="17"/>
        </w:rPr>
        <w:t>Any survey document used to collect information from students.</w:t>
      </w:r>
    </w:p>
    <w:p w14:paraId="11C615DA" w14:textId="77777777" w:rsidR="00A25621" w:rsidRDefault="00BC421B">
      <w:pPr>
        <w:pStyle w:val="NormalWeb"/>
      </w:pPr>
      <w:r>
        <w:t> </w:t>
      </w:r>
    </w:p>
    <w:p w14:paraId="7740FEB2" w14:textId="77777777" w:rsidR="00A25621" w:rsidRDefault="00BC421B">
      <w:pPr>
        <w:pStyle w:val="NormalWeb"/>
      </w:pPr>
      <w:r>
        <w:rPr>
          <w:rStyle w:val="Strong"/>
          <w:sz w:val="17"/>
          <w:szCs w:val="17"/>
        </w:rPr>
        <w:t>Notice</w:t>
      </w:r>
    </w:p>
    <w:p w14:paraId="1377DCD7" w14:textId="77777777" w:rsidR="00A25621" w:rsidRDefault="00BC421B">
      <w:pPr>
        <w:pStyle w:val="NormalWeb"/>
      </w:pPr>
      <w:r>
        <w:rPr>
          <w:sz w:val="17"/>
          <w:szCs w:val="17"/>
        </w:rPr>
        <w:t>At the beginning of each school year the district will provide emancipated students and parents notification in writing of the district policy and the specific or approximate dates of any student survey, analysis or evaluation scheduled during the school year.</w:t>
      </w:r>
    </w:p>
    <w:p w14:paraId="785FE66A" w14:textId="77777777" w:rsidR="00A25621" w:rsidRDefault="00BC421B">
      <w:pPr>
        <w:pStyle w:val="NormalWeb"/>
      </w:pPr>
      <w:r>
        <w:t> </w:t>
      </w:r>
    </w:p>
    <w:p w14:paraId="12176733" w14:textId="77777777" w:rsidR="00A25621" w:rsidRDefault="00BC421B">
      <w:pPr>
        <w:pStyle w:val="NormalWeb"/>
      </w:pPr>
      <w:r>
        <w:rPr>
          <w:rStyle w:val="Strong"/>
          <w:sz w:val="17"/>
          <w:szCs w:val="17"/>
        </w:rPr>
        <w:t>Opt-Out</w:t>
      </w:r>
    </w:p>
    <w:p w14:paraId="26DEB837" w14:textId="77777777" w:rsidR="00A25621" w:rsidRDefault="00BC421B">
      <w:pPr>
        <w:pStyle w:val="NormalWeb"/>
      </w:pPr>
      <w:r>
        <w:rPr>
          <w:sz w:val="17"/>
          <w:szCs w:val="17"/>
        </w:rPr>
        <w:t>The notification will include provisions to opt a student out of participating in:</w:t>
      </w:r>
    </w:p>
    <w:p w14:paraId="494DE1A8" w14:textId="77777777" w:rsidR="00A25621" w:rsidRDefault="00BC421B">
      <w:pPr>
        <w:pStyle w:val="NormalWeb"/>
      </w:pPr>
      <w:r>
        <w:t> </w:t>
      </w:r>
    </w:p>
    <w:p w14:paraId="4BD6D567" w14:textId="77777777" w:rsidR="00A25621" w:rsidRDefault="00BC421B">
      <w:pPr>
        <w:numPr>
          <w:ilvl w:val="0"/>
          <w:numId w:val="2"/>
        </w:numPr>
      </w:pPr>
      <w:r>
        <w:rPr>
          <w:sz w:val="17"/>
          <w:szCs w:val="17"/>
        </w:rPr>
        <w:t>Any protected information survey, regardless of funding;</w:t>
      </w:r>
      <w:r>
        <w:br/>
        <w:t> </w:t>
      </w:r>
    </w:p>
    <w:p w14:paraId="0BC5B56D" w14:textId="77777777" w:rsidR="00A25621" w:rsidRDefault="00BC421B">
      <w:pPr>
        <w:numPr>
          <w:ilvl w:val="0"/>
          <w:numId w:val="2"/>
        </w:numPr>
      </w:pPr>
      <w:r>
        <w:rPr>
          <w:sz w:val="17"/>
          <w:szCs w:val="17"/>
        </w:rPr>
        <w:t>Activities involving collection, disclosure, or use of personal information obtained from students for marketing or selling to others; or</w:t>
      </w:r>
      <w:r>
        <w:br/>
        <w:t> </w:t>
      </w:r>
    </w:p>
    <w:p w14:paraId="3ACDC461" w14:textId="77777777" w:rsidR="00A25621" w:rsidRDefault="00BC421B">
      <w:pPr>
        <w:numPr>
          <w:ilvl w:val="0"/>
          <w:numId w:val="2"/>
        </w:numPr>
      </w:pPr>
      <w:r>
        <w:rPr>
          <w:sz w:val="17"/>
          <w:szCs w:val="17"/>
        </w:rPr>
        <w:t>Any non-emergency, invasive physical examination or screening required as a condition of attendance, administered by the school, and not necessary to protect the immediate health and safety of a student.</w:t>
      </w:r>
    </w:p>
    <w:p w14:paraId="02F39668" w14:textId="77777777" w:rsidR="00A25621" w:rsidRDefault="00A25621">
      <w:pPr>
        <w:spacing w:after="240"/>
        <w:rPr>
          <w:rFonts w:ascii="Times New Roman" w:eastAsia="Times New Roman" w:hAnsi="Times New Roman"/>
          <w:sz w:val="24"/>
          <w:szCs w:val="24"/>
        </w:rPr>
      </w:pPr>
    </w:p>
    <w:p w14:paraId="55DDCD1A" w14:textId="7B1ECC1C" w:rsidR="00A25621" w:rsidRDefault="00BC421B">
      <w:pPr>
        <w:pStyle w:val="NormalWeb"/>
      </w:pPr>
      <w:r>
        <w:t xml:space="preserve">Adoption Date: </w:t>
      </w:r>
      <w:r w:rsidR="005C6B94">
        <w:rPr>
          <w:b/>
          <w:bCs/>
        </w:rPr>
        <w:t>4.17</w:t>
      </w:r>
      <w:r>
        <w:br/>
        <w:t xml:space="preserve">Classification: </w:t>
      </w:r>
      <w:r>
        <w:br/>
        <w:t xml:space="preserve">Revised Dates: </w:t>
      </w:r>
      <w:r>
        <w:rPr>
          <w:b/>
          <w:bCs/>
        </w:rPr>
        <w:t>04.03; 12.11</w:t>
      </w:r>
      <w:r w:rsidR="00F11E7B">
        <w:rPr>
          <w:b/>
          <w:bCs/>
        </w:rPr>
        <w:t>; 4.17</w:t>
      </w:r>
    </w:p>
    <w:p w14:paraId="39123690" w14:textId="77777777" w:rsidR="00A25621" w:rsidRDefault="00A25621">
      <w:pPr>
        <w:rPr>
          <w:rFonts w:ascii="Times New Roman" w:eastAsia="Times New Roman" w:hAnsi="Times New Roman"/>
          <w:sz w:val="24"/>
          <w:szCs w:val="24"/>
        </w:rPr>
      </w:pPr>
    </w:p>
    <w:p w14:paraId="0AC4142C" w14:textId="77777777" w:rsidR="00A25621" w:rsidRDefault="005C6B94">
      <w:pPr>
        <w:rPr>
          <w:rFonts w:ascii="Times New Roman" w:eastAsia="Times New Roman" w:hAnsi="Times New Roman"/>
          <w:sz w:val="24"/>
          <w:szCs w:val="24"/>
        </w:rPr>
      </w:pPr>
      <w:r>
        <w:rPr>
          <w:rFonts w:ascii="Times New Roman" w:eastAsia="Times New Roman" w:hAnsi="Times New Roman"/>
          <w:sz w:val="24"/>
          <w:szCs w:val="24"/>
        </w:rPr>
        <w:pict w14:anchorId="6E8A760E">
          <v:rect id="_x0000_i1026" style="width:0;height:1.5pt" o:hralign="center" o:hrstd="t" o:hr="t" fillcolor="#a0a0a0" stroked="f"/>
        </w:pict>
      </w:r>
    </w:p>
    <w:p w14:paraId="1F469801" w14:textId="77777777" w:rsidR="00BC421B" w:rsidRDefault="00F11E7B">
      <w:pPr>
        <w:pStyle w:val="NormalWeb"/>
        <w:rPr>
          <w:color w:val="999999"/>
        </w:rPr>
      </w:pPr>
      <w:r>
        <w:rPr>
          <w:color w:val="999999"/>
        </w:rPr>
        <w:t>Skykomish School District 404</w:t>
      </w:r>
    </w:p>
    <w:sectPr w:rsidR="00BC4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D4E11"/>
    <w:multiLevelType w:val="multilevel"/>
    <w:tmpl w:val="3618B7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2224EE2"/>
    <w:multiLevelType w:val="multilevel"/>
    <w:tmpl w:val="FB78D0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DC"/>
    <w:rsid w:val="005C6B94"/>
    <w:rsid w:val="006F47DC"/>
    <w:rsid w:val="00A25621"/>
    <w:rsid w:val="00BC421B"/>
    <w:rsid w:val="00F1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AB00C"/>
  <w15:chartTrackingRefBased/>
  <w15:docId w15:val="{3C9858B3-404C-4B81-8A67-66744E38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CE100-E3BC-42E4-ABC2-21881C18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4C8CE-36CD-4F87-A9DD-702A749DEA4B}">
  <ds:schemaRefs>
    <ds:schemaRef ds:uri="http://schemas.microsoft.com/sharepoint/v3/contenttype/forms"/>
  </ds:schemaRefs>
</ds:datastoreItem>
</file>

<file path=customXml/itemProps3.xml><?xml version="1.0" encoding="utf-8"?>
<ds:datastoreItem xmlns:ds="http://schemas.openxmlformats.org/officeDocument/2006/customXml" ds:itemID="{768E9328-B335-41AA-89F4-460BACD277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2020-02-07T17:17:00Z</dcterms:created>
  <dcterms:modified xsi:type="dcterms:W3CDTF">2021-05-11T14:38:00Z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